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4D" w:rsidRPr="00A32F30" w:rsidRDefault="004C504D" w:rsidP="005540BD">
      <w:pPr>
        <w:spacing w:after="0" w:line="240" w:lineRule="auto"/>
        <w:ind w:left="284"/>
        <w:jc w:val="center"/>
        <w:rPr>
          <w:b/>
          <w:sz w:val="24"/>
          <w:szCs w:val="24"/>
        </w:rPr>
      </w:pPr>
      <w:r w:rsidRPr="00A32F30">
        <w:rPr>
          <w:b/>
          <w:sz w:val="24"/>
          <w:szCs w:val="24"/>
        </w:rPr>
        <w:t>WIGMORE GROUP PARISH COUNCIL</w:t>
      </w:r>
    </w:p>
    <w:p w:rsidR="004C504D" w:rsidRPr="00A32F30" w:rsidRDefault="004C504D" w:rsidP="005540BD">
      <w:pPr>
        <w:spacing w:after="0" w:line="240" w:lineRule="auto"/>
        <w:ind w:left="284"/>
        <w:jc w:val="center"/>
        <w:rPr>
          <w:b/>
          <w:sz w:val="24"/>
          <w:szCs w:val="24"/>
        </w:rPr>
      </w:pPr>
      <w:r>
        <w:rPr>
          <w:b/>
          <w:sz w:val="24"/>
          <w:szCs w:val="24"/>
        </w:rPr>
        <w:t>Approved</w:t>
      </w:r>
      <w:r w:rsidRPr="00A32F30">
        <w:rPr>
          <w:b/>
          <w:sz w:val="24"/>
          <w:szCs w:val="24"/>
        </w:rPr>
        <w:t xml:space="preserve"> Minutes of the meeting held on Monday 14 December 2015 </w:t>
      </w:r>
    </w:p>
    <w:p w:rsidR="004C504D" w:rsidRPr="00A32F30" w:rsidRDefault="004C504D"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4C504D" w:rsidRPr="00A32F30" w:rsidTr="00DD723B">
        <w:tc>
          <w:tcPr>
            <w:tcW w:w="10315" w:type="dxa"/>
          </w:tcPr>
          <w:p w:rsidR="004C504D" w:rsidRPr="00A32F30" w:rsidRDefault="004C504D" w:rsidP="005540BD">
            <w:pPr>
              <w:spacing w:after="0" w:line="240" w:lineRule="auto"/>
              <w:ind w:left="66"/>
              <w:rPr>
                <w:b/>
                <w:sz w:val="24"/>
                <w:szCs w:val="24"/>
              </w:rPr>
            </w:pPr>
            <w:r w:rsidRPr="00A32F30">
              <w:rPr>
                <w:b/>
                <w:sz w:val="24"/>
                <w:szCs w:val="24"/>
              </w:rPr>
              <w:t>PUBLIC SESSION :  Members of the public present: 11</w:t>
            </w:r>
          </w:p>
          <w:p w:rsidR="004C504D" w:rsidRPr="00A32F30" w:rsidRDefault="004C504D" w:rsidP="005540BD">
            <w:pPr>
              <w:spacing w:after="0" w:line="240" w:lineRule="auto"/>
              <w:ind w:left="66"/>
              <w:rPr>
                <w:b/>
                <w:sz w:val="24"/>
                <w:szCs w:val="24"/>
              </w:rPr>
            </w:pPr>
          </w:p>
          <w:p w:rsidR="004C504D" w:rsidRPr="00A32F30" w:rsidRDefault="004C504D" w:rsidP="008D48E8">
            <w:pPr>
              <w:spacing w:after="0" w:line="240" w:lineRule="auto"/>
              <w:ind w:left="66"/>
              <w:rPr>
                <w:sz w:val="24"/>
                <w:szCs w:val="24"/>
              </w:rPr>
            </w:pPr>
            <w:r w:rsidRPr="00A32F30">
              <w:rPr>
                <w:sz w:val="24"/>
                <w:szCs w:val="24"/>
              </w:rPr>
              <w:t>Lengthy discussion regarding the issue of the mobile home temporarily sited on the Community Field.</w:t>
            </w:r>
          </w:p>
          <w:p w:rsidR="004C504D" w:rsidRPr="00A32F30" w:rsidRDefault="004C504D" w:rsidP="008D48E8">
            <w:pPr>
              <w:spacing w:after="0" w:line="240" w:lineRule="auto"/>
              <w:ind w:left="66"/>
              <w:rPr>
                <w:sz w:val="24"/>
                <w:szCs w:val="24"/>
              </w:rPr>
            </w:pPr>
            <w:r w:rsidRPr="00A32F30">
              <w:rPr>
                <w:sz w:val="24"/>
                <w:szCs w:val="24"/>
              </w:rPr>
              <w:t xml:space="preserve">Residents raised the following points: That there was general support for the new football club and an appreciation that </w:t>
            </w:r>
            <w:r>
              <w:rPr>
                <w:sz w:val="24"/>
                <w:szCs w:val="24"/>
              </w:rPr>
              <w:t>provision of changing rooms was necessary. H</w:t>
            </w:r>
            <w:r w:rsidRPr="00A32F30">
              <w:rPr>
                <w:sz w:val="24"/>
                <w:szCs w:val="24"/>
              </w:rPr>
              <w:t>owever this mobile home was not fit for purpose being old and in need of much refurbishment. At present it was unsightly and an invitation to vandalism and unauthorised parking of vehicles or caravans. It would probably require</w:t>
            </w:r>
            <w:r>
              <w:rPr>
                <w:sz w:val="24"/>
                <w:szCs w:val="24"/>
              </w:rPr>
              <w:t xml:space="preserve"> planning permission to remain sited on the field.</w:t>
            </w:r>
          </w:p>
          <w:p w:rsidR="004C504D" w:rsidRPr="00A32F30" w:rsidRDefault="004C504D" w:rsidP="005540BD">
            <w:pPr>
              <w:spacing w:after="0" w:line="240" w:lineRule="auto"/>
              <w:ind w:left="66"/>
              <w:rPr>
                <w:b/>
                <w:sz w:val="24"/>
                <w:szCs w:val="24"/>
              </w:rPr>
            </w:pPr>
            <w:r w:rsidRPr="00A32F30">
              <w:rPr>
                <w:sz w:val="24"/>
                <w:szCs w:val="24"/>
              </w:rPr>
              <w:t>See item 6 for councillors</w:t>
            </w:r>
            <w:r>
              <w:rPr>
                <w:sz w:val="24"/>
                <w:szCs w:val="24"/>
              </w:rPr>
              <w:t>’</w:t>
            </w:r>
            <w:r w:rsidRPr="00A32F30">
              <w:rPr>
                <w:sz w:val="24"/>
                <w:szCs w:val="24"/>
              </w:rPr>
              <w:t xml:space="preserve"> responses.</w:t>
            </w:r>
          </w:p>
          <w:p w:rsidR="004C504D" w:rsidRPr="00A32F30" w:rsidRDefault="004C504D" w:rsidP="00017FCA">
            <w:pPr>
              <w:spacing w:after="0" w:line="240" w:lineRule="auto"/>
              <w:ind w:left="66"/>
              <w:rPr>
                <w:b/>
                <w:i/>
                <w:sz w:val="24"/>
                <w:szCs w:val="24"/>
              </w:rPr>
            </w:pPr>
          </w:p>
        </w:tc>
      </w:tr>
    </w:tbl>
    <w:p w:rsidR="004C504D" w:rsidRPr="00A32F30" w:rsidRDefault="004C504D"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4C504D" w:rsidRPr="00A32F30" w:rsidTr="00D95878">
        <w:tc>
          <w:tcPr>
            <w:tcW w:w="602" w:type="dxa"/>
          </w:tcPr>
          <w:p w:rsidR="004C504D" w:rsidRPr="00A32F30" w:rsidRDefault="004C504D" w:rsidP="005540BD">
            <w:pPr>
              <w:spacing w:after="0" w:line="240" w:lineRule="auto"/>
              <w:ind w:left="284"/>
              <w:rPr>
                <w:b/>
                <w:sz w:val="24"/>
                <w:szCs w:val="24"/>
              </w:rPr>
            </w:pPr>
          </w:p>
        </w:tc>
        <w:tc>
          <w:tcPr>
            <w:tcW w:w="8858" w:type="dxa"/>
          </w:tcPr>
          <w:p w:rsidR="004C504D" w:rsidRPr="00A32F30" w:rsidRDefault="004C504D" w:rsidP="005540BD">
            <w:pPr>
              <w:spacing w:after="0" w:line="240" w:lineRule="auto"/>
              <w:ind w:left="284"/>
              <w:rPr>
                <w:b/>
                <w:sz w:val="24"/>
                <w:szCs w:val="24"/>
              </w:rPr>
            </w:pPr>
          </w:p>
        </w:tc>
        <w:tc>
          <w:tcPr>
            <w:tcW w:w="1091" w:type="dxa"/>
          </w:tcPr>
          <w:p w:rsidR="004C504D" w:rsidRPr="00A32F30" w:rsidRDefault="004C504D" w:rsidP="005540BD">
            <w:pPr>
              <w:spacing w:after="0" w:line="240" w:lineRule="auto"/>
              <w:ind w:left="66"/>
              <w:jc w:val="center"/>
              <w:rPr>
                <w:b/>
                <w:sz w:val="24"/>
                <w:szCs w:val="24"/>
              </w:rPr>
            </w:pPr>
            <w:r w:rsidRPr="00A32F30">
              <w:rPr>
                <w:b/>
                <w:sz w:val="24"/>
                <w:szCs w:val="24"/>
              </w:rPr>
              <w:t>ACTION</w:t>
            </w: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1</w:t>
            </w:r>
          </w:p>
          <w:p w:rsidR="004C504D" w:rsidRPr="00A32F30" w:rsidRDefault="004C504D" w:rsidP="005540BD">
            <w:pPr>
              <w:spacing w:after="0" w:line="240" w:lineRule="auto"/>
              <w:ind w:left="142"/>
              <w:rPr>
                <w:b/>
                <w:sz w:val="24"/>
                <w:szCs w:val="24"/>
              </w:rPr>
            </w:pPr>
          </w:p>
        </w:tc>
        <w:tc>
          <w:tcPr>
            <w:tcW w:w="8858" w:type="dxa"/>
          </w:tcPr>
          <w:p w:rsidR="004C504D" w:rsidRPr="00A32F30" w:rsidRDefault="004C504D" w:rsidP="005540BD">
            <w:pPr>
              <w:spacing w:after="0" w:line="240" w:lineRule="auto"/>
              <w:rPr>
                <w:rFonts w:cs="Arial"/>
                <w:sz w:val="24"/>
                <w:szCs w:val="24"/>
              </w:rPr>
            </w:pPr>
            <w:r w:rsidRPr="00A32F30">
              <w:rPr>
                <w:rFonts w:cs="Arial"/>
                <w:b/>
                <w:sz w:val="24"/>
                <w:szCs w:val="24"/>
              </w:rPr>
              <w:t xml:space="preserve">Present:  </w:t>
            </w:r>
            <w:r w:rsidRPr="00A32F30">
              <w:rPr>
                <w:rFonts w:cs="Arial"/>
                <w:sz w:val="24"/>
                <w:szCs w:val="24"/>
              </w:rPr>
              <w:t>Vic Harnett (VH)(Vice-Chairman), Bryan Casbourne (BC), Alan Dowdy (AD), Jenny Johnson (JJ), Kevan Perkins (KP),</w:t>
            </w:r>
            <w:r w:rsidRPr="00A32F30">
              <w:rPr>
                <w:sz w:val="24"/>
                <w:szCs w:val="24"/>
              </w:rPr>
              <w:t xml:space="preserve"> </w:t>
            </w:r>
            <w:r w:rsidRPr="00A32F30">
              <w:rPr>
                <w:rFonts w:cs="Arial"/>
                <w:sz w:val="24"/>
                <w:szCs w:val="24"/>
              </w:rPr>
              <w:t>Clare Major (CM); Helena Leclezio (HL)</w:t>
            </w:r>
          </w:p>
          <w:p w:rsidR="004C504D" w:rsidRPr="00A32F30" w:rsidRDefault="004C504D" w:rsidP="005540BD">
            <w:pPr>
              <w:spacing w:after="0" w:line="240" w:lineRule="auto"/>
              <w:rPr>
                <w:rFonts w:cs="Arial"/>
                <w:sz w:val="24"/>
                <w:szCs w:val="24"/>
              </w:rPr>
            </w:pPr>
            <w:r w:rsidRPr="00A32F30">
              <w:rPr>
                <w:rFonts w:cs="Arial"/>
                <w:b/>
                <w:sz w:val="24"/>
                <w:szCs w:val="24"/>
              </w:rPr>
              <w:t>Apologies</w:t>
            </w:r>
            <w:r w:rsidRPr="00A32F30">
              <w:rPr>
                <w:rFonts w:cs="Arial"/>
                <w:sz w:val="24"/>
                <w:szCs w:val="24"/>
              </w:rPr>
              <w:t xml:space="preserve">: </w:t>
            </w:r>
            <w:r>
              <w:rPr>
                <w:rFonts w:cs="Arial"/>
                <w:sz w:val="24"/>
                <w:szCs w:val="24"/>
              </w:rPr>
              <w:t>Councillor</w:t>
            </w:r>
            <w:r w:rsidRPr="00A32F30">
              <w:rPr>
                <w:rFonts w:cs="Arial"/>
                <w:sz w:val="24"/>
                <w:szCs w:val="24"/>
              </w:rPr>
              <w:t xml:space="preserve"> Graham Probert  - Absence</w:t>
            </w:r>
            <w:r>
              <w:rPr>
                <w:rFonts w:cs="Arial"/>
                <w:sz w:val="24"/>
                <w:szCs w:val="24"/>
              </w:rPr>
              <w:t xml:space="preserve"> notified</w:t>
            </w:r>
            <w:r w:rsidRPr="00A32F30">
              <w:rPr>
                <w:rFonts w:cs="Arial"/>
                <w:sz w:val="24"/>
                <w:szCs w:val="24"/>
              </w:rPr>
              <w:t xml:space="preserve"> due to illness and accepted.</w:t>
            </w:r>
          </w:p>
          <w:p w:rsidR="004C504D" w:rsidRPr="00A32F30" w:rsidRDefault="004C504D" w:rsidP="005540BD">
            <w:pPr>
              <w:spacing w:after="0" w:line="240" w:lineRule="auto"/>
              <w:rPr>
                <w:rFonts w:cs="Arial"/>
                <w:sz w:val="24"/>
                <w:szCs w:val="24"/>
              </w:rPr>
            </w:pPr>
            <w:r w:rsidRPr="00A32F30">
              <w:rPr>
                <w:rFonts w:cs="Arial"/>
                <w:b/>
                <w:sz w:val="24"/>
                <w:szCs w:val="24"/>
              </w:rPr>
              <w:t>In attendance</w:t>
            </w:r>
            <w:r w:rsidRPr="00A32F30">
              <w:rPr>
                <w:rFonts w:cs="Arial"/>
                <w:sz w:val="24"/>
                <w:szCs w:val="24"/>
              </w:rPr>
              <w:t xml:space="preserve">: </w:t>
            </w:r>
            <w:r>
              <w:rPr>
                <w:rFonts w:cs="Arial"/>
                <w:sz w:val="24"/>
                <w:szCs w:val="24"/>
              </w:rPr>
              <w:t xml:space="preserve">Ward </w:t>
            </w:r>
            <w:r w:rsidRPr="00A32F30">
              <w:rPr>
                <w:rFonts w:cs="Arial"/>
                <w:sz w:val="24"/>
                <w:szCs w:val="24"/>
              </w:rPr>
              <w:t>Cllr Carole Gandy</w:t>
            </w:r>
            <w:r>
              <w:rPr>
                <w:rFonts w:cs="Arial"/>
                <w:sz w:val="24"/>
                <w:szCs w:val="24"/>
              </w:rPr>
              <w:t xml:space="preserve"> (CG)</w:t>
            </w:r>
            <w:r w:rsidRPr="00A32F30">
              <w:rPr>
                <w:rFonts w:cs="Arial"/>
                <w:sz w:val="24"/>
                <w:szCs w:val="24"/>
              </w:rPr>
              <w:t xml:space="preserve">; </w:t>
            </w:r>
            <w:r w:rsidRPr="00A32F30">
              <w:rPr>
                <w:sz w:val="24"/>
                <w:szCs w:val="24"/>
              </w:rPr>
              <w:t>Jano Rochefort (JR)(Clerk).</w:t>
            </w:r>
          </w:p>
          <w:p w:rsidR="004C504D" w:rsidRPr="00A32F30" w:rsidRDefault="004C504D" w:rsidP="005540BD">
            <w:pPr>
              <w:spacing w:after="0" w:line="240" w:lineRule="auto"/>
              <w:ind w:left="284"/>
              <w:rPr>
                <w:b/>
                <w:sz w:val="24"/>
                <w:szCs w:val="24"/>
              </w:rPr>
            </w:pPr>
          </w:p>
        </w:tc>
        <w:tc>
          <w:tcPr>
            <w:tcW w:w="1091" w:type="dxa"/>
          </w:tcPr>
          <w:p w:rsidR="004C504D" w:rsidRPr="00A32F30" w:rsidRDefault="004C504D" w:rsidP="005540BD">
            <w:pPr>
              <w:spacing w:after="0" w:line="240" w:lineRule="auto"/>
              <w:jc w:val="center"/>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2</w:t>
            </w:r>
          </w:p>
        </w:tc>
        <w:tc>
          <w:tcPr>
            <w:tcW w:w="8858" w:type="dxa"/>
          </w:tcPr>
          <w:p w:rsidR="004C504D" w:rsidRPr="00A32F30" w:rsidRDefault="004C504D" w:rsidP="005046FF">
            <w:pPr>
              <w:spacing w:after="0" w:line="240" w:lineRule="auto"/>
              <w:rPr>
                <w:sz w:val="24"/>
                <w:szCs w:val="24"/>
              </w:rPr>
            </w:pPr>
            <w:r w:rsidRPr="00A32F30">
              <w:rPr>
                <w:b/>
                <w:sz w:val="24"/>
                <w:szCs w:val="24"/>
              </w:rPr>
              <w:t xml:space="preserve">Declarations of Interest:  </w:t>
            </w:r>
            <w:r w:rsidRPr="00A32F30">
              <w:rPr>
                <w:sz w:val="24"/>
                <w:szCs w:val="24"/>
              </w:rPr>
              <w:t>None declared.</w:t>
            </w:r>
          </w:p>
          <w:p w:rsidR="004C504D" w:rsidRPr="00A32F30" w:rsidRDefault="004C504D" w:rsidP="005046FF">
            <w:pPr>
              <w:spacing w:after="0" w:line="240" w:lineRule="auto"/>
              <w:rPr>
                <w:b/>
                <w:sz w:val="24"/>
                <w:szCs w:val="24"/>
              </w:rPr>
            </w:pPr>
          </w:p>
        </w:tc>
        <w:tc>
          <w:tcPr>
            <w:tcW w:w="1091" w:type="dxa"/>
          </w:tcPr>
          <w:p w:rsidR="004C504D" w:rsidRPr="00A32F30" w:rsidRDefault="004C504D" w:rsidP="005540BD">
            <w:pPr>
              <w:spacing w:after="0" w:line="240" w:lineRule="auto"/>
              <w:jc w:val="center"/>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3</w:t>
            </w:r>
          </w:p>
        </w:tc>
        <w:tc>
          <w:tcPr>
            <w:tcW w:w="8858" w:type="dxa"/>
          </w:tcPr>
          <w:p w:rsidR="004C504D" w:rsidRPr="00A32F30" w:rsidRDefault="004C504D" w:rsidP="00343743">
            <w:pPr>
              <w:spacing w:after="0" w:line="240" w:lineRule="auto"/>
              <w:rPr>
                <w:b/>
                <w:sz w:val="24"/>
                <w:szCs w:val="24"/>
              </w:rPr>
            </w:pPr>
            <w:r w:rsidRPr="00A32F30">
              <w:rPr>
                <w:b/>
                <w:sz w:val="24"/>
                <w:szCs w:val="24"/>
              </w:rPr>
              <w:t>Open Session:</w:t>
            </w:r>
          </w:p>
          <w:p w:rsidR="004C504D" w:rsidRPr="00A32F30" w:rsidRDefault="004C504D" w:rsidP="00343743">
            <w:pPr>
              <w:spacing w:after="0" w:line="240" w:lineRule="auto"/>
              <w:rPr>
                <w:sz w:val="24"/>
                <w:szCs w:val="24"/>
              </w:rPr>
            </w:pPr>
            <w:r w:rsidRPr="00A32F30">
              <w:rPr>
                <w:b/>
                <w:sz w:val="24"/>
                <w:szCs w:val="24"/>
              </w:rPr>
              <w:t xml:space="preserve">3.1 Cliff Medlicot – </w:t>
            </w:r>
            <w:smartTag w:uri="urn:schemas-microsoft-com:office:smarttags" w:element="place">
              <w:r w:rsidRPr="00A32F30">
                <w:rPr>
                  <w:b/>
                  <w:sz w:val="24"/>
                  <w:szCs w:val="24"/>
                </w:rPr>
                <w:t xml:space="preserve">West </w:t>
              </w:r>
              <w:r>
                <w:rPr>
                  <w:b/>
                  <w:sz w:val="24"/>
                  <w:szCs w:val="24"/>
                </w:rPr>
                <w:t>Midlands</w:t>
              </w:r>
            </w:smartTag>
            <w:r w:rsidRPr="00A32F30">
              <w:rPr>
                <w:b/>
                <w:sz w:val="24"/>
                <w:szCs w:val="24"/>
              </w:rPr>
              <w:t xml:space="preserve"> Ambulance  Service </w:t>
            </w:r>
            <w:r w:rsidRPr="00A32F30">
              <w:rPr>
                <w:sz w:val="24"/>
                <w:szCs w:val="24"/>
              </w:rPr>
              <w:t>– See Item 5.1</w:t>
            </w:r>
          </w:p>
          <w:p w:rsidR="004C504D" w:rsidRPr="00A32F30" w:rsidRDefault="004C504D" w:rsidP="00343743">
            <w:pPr>
              <w:spacing w:after="0" w:line="240" w:lineRule="auto"/>
              <w:rPr>
                <w:sz w:val="24"/>
                <w:szCs w:val="24"/>
              </w:rPr>
            </w:pPr>
            <w:r w:rsidRPr="00A32F30">
              <w:rPr>
                <w:b/>
                <w:sz w:val="24"/>
                <w:szCs w:val="24"/>
              </w:rPr>
              <w:t xml:space="preserve">3.2 Ward Councillor. </w:t>
            </w:r>
            <w:r w:rsidRPr="00A32F30">
              <w:rPr>
                <w:sz w:val="24"/>
                <w:szCs w:val="24"/>
              </w:rPr>
              <w:t>Cllr Carole Gandy (CG) reported the following items:</w:t>
            </w:r>
          </w:p>
          <w:p w:rsidR="004C504D" w:rsidRPr="00A32F30" w:rsidRDefault="004C504D" w:rsidP="00343743">
            <w:pPr>
              <w:spacing w:after="0" w:line="240" w:lineRule="auto"/>
              <w:rPr>
                <w:sz w:val="24"/>
                <w:szCs w:val="24"/>
              </w:rPr>
            </w:pPr>
            <w:r>
              <w:rPr>
                <w:b/>
                <w:sz w:val="24"/>
                <w:szCs w:val="24"/>
              </w:rPr>
              <w:t>Balfour Beatty Living Places (BBLP)</w:t>
            </w:r>
            <w:r w:rsidRPr="00A32F30">
              <w:rPr>
                <w:b/>
                <w:sz w:val="24"/>
                <w:szCs w:val="24"/>
              </w:rPr>
              <w:t xml:space="preserve">: </w:t>
            </w:r>
            <w:r w:rsidRPr="00A32F30">
              <w:rPr>
                <w:sz w:val="24"/>
                <w:szCs w:val="24"/>
              </w:rPr>
              <w:t xml:space="preserve">CG has attended a BBLP presentation on road gritting, public rights of way (PROW) and ditches and drainage clearance. </w:t>
            </w:r>
            <w:r>
              <w:rPr>
                <w:sz w:val="24"/>
                <w:szCs w:val="24"/>
              </w:rPr>
              <w:t xml:space="preserve">Also notified of </w:t>
            </w:r>
            <w:r w:rsidRPr="00A32F30">
              <w:rPr>
                <w:sz w:val="24"/>
                <w:szCs w:val="24"/>
              </w:rPr>
              <w:t>2016-17 road resurfacing schedule; the priority criteria</w:t>
            </w:r>
            <w:r>
              <w:rPr>
                <w:sz w:val="24"/>
                <w:szCs w:val="24"/>
              </w:rPr>
              <w:t xml:space="preserve"> for road maintenance</w:t>
            </w:r>
            <w:r w:rsidRPr="00A32F30">
              <w:rPr>
                <w:sz w:val="24"/>
                <w:szCs w:val="24"/>
              </w:rPr>
              <w:t xml:space="preserve"> are now as follows: 1.road condition has caused</w:t>
            </w:r>
            <w:r>
              <w:rPr>
                <w:sz w:val="24"/>
                <w:szCs w:val="24"/>
              </w:rPr>
              <w:t xml:space="preserve"> a</w:t>
            </w:r>
            <w:r w:rsidRPr="00A32F30">
              <w:rPr>
                <w:sz w:val="24"/>
                <w:szCs w:val="24"/>
              </w:rPr>
              <w:t xml:space="preserve"> ‘loss of control’ collision, 2.road has been ‘patched’ frequently, 3.road keeps flooding, 4.road pot hole </w:t>
            </w:r>
            <w:r>
              <w:rPr>
                <w:sz w:val="24"/>
                <w:szCs w:val="24"/>
              </w:rPr>
              <w:t>has resulted</w:t>
            </w:r>
            <w:r w:rsidRPr="00A32F30">
              <w:rPr>
                <w:sz w:val="24"/>
                <w:szCs w:val="24"/>
              </w:rPr>
              <w:t xml:space="preserve"> in a claim. Matters raised</w:t>
            </w:r>
            <w:r>
              <w:rPr>
                <w:sz w:val="24"/>
                <w:szCs w:val="24"/>
              </w:rPr>
              <w:t xml:space="preserve"> with BBLP</w:t>
            </w:r>
            <w:r w:rsidRPr="00A32F30">
              <w:rPr>
                <w:sz w:val="24"/>
                <w:szCs w:val="24"/>
              </w:rPr>
              <w:t xml:space="preserve"> – Toddler Play area fencing still not repaired. Now a H&amp;S issue for BBLP to fix.</w:t>
            </w:r>
          </w:p>
          <w:p w:rsidR="004C504D" w:rsidRPr="00A32F30" w:rsidRDefault="004C504D" w:rsidP="006D18CB">
            <w:pPr>
              <w:spacing w:after="0" w:line="240" w:lineRule="auto"/>
              <w:rPr>
                <w:b/>
                <w:sz w:val="24"/>
                <w:szCs w:val="24"/>
              </w:rPr>
            </w:pPr>
            <w:r w:rsidRPr="00A32F30">
              <w:rPr>
                <w:b/>
                <w:sz w:val="24"/>
                <w:szCs w:val="24"/>
              </w:rPr>
              <w:t>Planning issues:</w:t>
            </w:r>
          </w:p>
          <w:p w:rsidR="004C504D" w:rsidRPr="00A32F30" w:rsidRDefault="004C504D" w:rsidP="006D18CB">
            <w:pPr>
              <w:spacing w:after="0" w:line="240" w:lineRule="auto"/>
              <w:ind w:left="249"/>
              <w:rPr>
                <w:sz w:val="24"/>
                <w:szCs w:val="24"/>
              </w:rPr>
            </w:pPr>
            <w:r w:rsidRPr="00A32F30">
              <w:rPr>
                <w:b/>
                <w:sz w:val="24"/>
                <w:szCs w:val="24"/>
              </w:rPr>
              <w:t xml:space="preserve">i) Art Studio, </w:t>
            </w:r>
            <w:smartTag w:uri="urn:schemas-microsoft-com:office:smarttags" w:element="address">
              <w:smartTag w:uri="urn:schemas-microsoft-com:office:smarttags" w:element="Street">
                <w:r w:rsidRPr="00A32F30">
                  <w:rPr>
                    <w:b/>
                    <w:sz w:val="24"/>
                    <w:szCs w:val="24"/>
                  </w:rPr>
                  <w:t>Barnett Lane</w:t>
                </w:r>
              </w:smartTag>
            </w:smartTag>
            <w:r w:rsidRPr="00A32F30">
              <w:rPr>
                <w:sz w:val="24"/>
                <w:szCs w:val="24"/>
              </w:rPr>
              <w:t>.  Ongoing.  No planning permission application has been received so issue is now with the Enforcement Officer who is starting enforcement proceedings and will visit the site in person</w:t>
            </w:r>
            <w:r>
              <w:rPr>
                <w:sz w:val="24"/>
                <w:szCs w:val="24"/>
              </w:rPr>
              <w:t xml:space="preserve"> to deliver enforcement notice</w:t>
            </w:r>
            <w:r w:rsidRPr="00A32F30">
              <w:rPr>
                <w:sz w:val="24"/>
                <w:szCs w:val="24"/>
              </w:rPr>
              <w:t xml:space="preserve">.  </w:t>
            </w:r>
          </w:p>
          <w:p w:rsidR="004C504D" w:rsidRPr="00A32F30" w:rsidRDefault="004C504D" w:rsidP="00023B81">
            <w:pPr>
              <w:spacing w:after="0" w:line="240" w:lineRule="auto"/>
              <w:ind w:left="260"/>
              <w:rPr>
                <w:sz w:val="24"/>
                <w:szCs w:val="24"/>
              </w:rPr>
            </w:pPr>
            <w:r w:rsidRPr="00A32F30">
              <w:rPr>
                <w:b/>
                <w:sz w:val="24"/>
                <w:szCs w:val="24"/>
              </w:rPr>
              <w:t xml:space="preserve">ii) The </w:t>
            </w:r>
            <w:r>
              <w:rPr>
                <w:b/>
                <w:sz w:val="24"/>
                <w:szCs w:val="24"/>
              </w:rPr>
              <w:t>Castle Inn</w:t>
            </w:r>
            <w:r w:rsidRPr="00A32F30">
              <w:rPr>
                <w:sz w:val="24"/>
                <w:szCs w:val="24"/>
              </w:rPr>
              <w:t xml:space="preserve">.  Received complaint </w:t>
            </w:r>
            <w:r>
              <w:rPr>
                <w:sz w:val="24"/>
                <w:szCs w:val="24"/>
              </w:rPr>
              <w:t xml:space="preserve">from neighbouring property </w:t>
            </w:r>
            <w:r w:rsidRPr="00A32F30">
              <w:rPr>
                <w:sz w:val="24"/>
                <w:szCs w:val="24"/>
              </w:rPr>
              <w:t xml:space="preserve">regarding noise from extractor fans.  Will enquire if they need or were given planning permission.  </w:t>
            </w:r>
            <w:r>
              <w:rPr>
                <w:sz w:val="24"/>
                <w:szCs w:val="24"/>
              </w:rPr>
              <w:t xml:space="preserve">Also </w:t>
            </w:r>
            <w:r w:rsidRPr="00A32F30">
              <w:rPr>
                <w:sz w:val="24"/>
                <w:szCs w:val="24"/>
              </w:rPr>
              <w:t xml:space="preserve">CG alerted to possible planning infringement regarding the number of static caravans </w:t>
            </w:r>
            <w:r>
              <w:rPr>
                <w:sz w:val="24"/>
                <w:szCs w:val="24"/>
              </w:rPr>
              <w:t>that seem to be coming to the holiday home park at</w:t>
            </w:r>
            <w:r w:rsidRPr="00A32F30">
              <w:rPr>
                <w:sz w:val="24"/>
                <w:szCs w:val="24"/>
              </w:rPr>
              <w:t xml:space="preserve"> the Castle Inn.</w:t>
            </w:r>
          </w:p>
          <w:p w:rsidR="004C504D" w:rsidRPr="00A32F30" w:rsidRDefault="004C504D" w:rsidP="00850C24">
            <w:pPr>
              <w:spacing w:after="0" w:line="240" w:lineRule="auto"/>
              <w:ind w:left="260"/>
              <w:rPr>
                <w:sz w:val="24"/>
                <w:szCs w:val="24"/>
              </w:rPr>
            </w:pPr>
            <w:r w:rsidRPr="00A32F30">
              <w:rPr>
                <w:b/>
                <w:sz w:val="24"/>
                <w:szCs w:val="24"/>
              </w:rPr>
              <w:t xml:space="preserve">iii) </w:t>
            </w:r>
            <w:smartTag w:uri="urn:schemas-microsoft-com:office:smarttags" w:element="address">
              <w:smartTag w:uri="urn:schemas-microsoft-com:office:smarttags" w:element="Street">
                <w:r w:rsidRPr="00A32F30">
                  <w:rPr>
                    <w:b/>
                    <w:sz w:val="24"/>
                    <w:szCs w:val="24"/>
                  </w:rPr>
                  <w:t>6 Ford Street</w:t>
                </w:r>
              </w:smartTag>
            </w:smartTag>
            <w:r w:rsidRPr="00A32F30">
              <w:rPr>
                <w:b/>
                <w:sz w:val="24"/>
                <w:szCs w:val="24"/>
              </w:rPr>
              <w:t xml:space="preserve">. </w:t>
            </w:r>
            <w:r w:rsidRPr="00A32F30">
              <w:rPr>
                <w:sz w:val="24"/>
                <w:szCs w:val="24"/>
              </w:rPr>
              <w:t>Matter of carrying on a business without planning permission is ongoing.  The frontage is a little improved in that items are in containers.</w:t>
            </w:r>
          </w:p>
          <w:p w:rsidR="004C504D" w:rsidRPr="00A32F30" w:rsidRDefault="004C504D" w:rsidP="00850C24">
            <w:pPr>
              <w:spacing w:after="0" w:line="240" w:lineRule="auto"/>
              <w:ind w:left="260"/>
              <w:rPr>
                <w:sz w:val="24"/>
                <w:szCs w:val="24"/>
              </w:rPr>
            </w:pPr>
            <w:r w:rsidRPr="00A32F30">
              <w:rPr>
                <w:b/>
                <w:sz w:val="24"/>
                <w:szCs w:val="24"/>
              </w:rPr>
              <w:t>iv) 2 Kings Meadow.</w:t>
            </w:r>
            <w:r w:rsidRPr="00A32F30">
              <w:rPr>
                <w:sz w:val="24"/>
                <w:szCs w:val="24"/>
              </w:rPr>
              <w:t xml:space="preserve"> Items are encroaching onto other neighbouring areas. Will contact Kemble Housing.</w:t>
            </w:r>
          </w:p>
          <w:p w:rsidR="004C504D" w:rsidRPr="00A32F30" w:rsidRDefault="004C504D" w:rsidP="00850C24">
            <w:pPr>
              <w:spacing w:after="0" w:line="240" w:lineRule="auto"/>
              <w:ind w:left="260"/>
              <w:rPr>
                <w:sz w:val="24"/>
                <w:szCs w:val="24"/>
              </w:rPr>
            </w:pPr>
            <w:r>
              <w:rPr>
                <w:b/>
                <w:sz w:val="24"/>
                <w:szCs w:val="24"/>
              </w:rPr>
              <w:t>v</w:t>
            </w:r>
            <w:r w:rsidRPr="00A32F30">
              <w:rPr>
                <w:b/>
                <w:sz w:val="24"/>
                <w:szCs w:val="24"/>
              </w:rPr>
              <w:t>) H C Planning Committee.</w:t>
            </w:r>
            <w:r w:rsidRPr="00A32F30">
              <w:rPr>
                <w:sz w:val="24"/>
                <w:szCs w:val="24"/>
              </w:rPr>
              <w:t xml:space="preserve"> Referrals to the committee are not working well for rural areas. To be discussed at next Mortimer Ward Chair &amp; Clerks meeting.</w:t>
            </w:r>
          </w:p>
          <w:p w:rsidR="004C504D" w:rsidRPr="00A32F30" w:rsidRDefault="004C504D" w:rsidP="00E9348E">
            <w:pPr>
              <w:spacing w:after="0" w:line="240" w:lineRule="auto"/>
              <w:rPr>
                <w:sz w:val="24"/>
                <w:szCs w:val="24"/>
              </w:rPr>
            </w:pPr>
            <w:r w:rsidRPr="00A32F30">
              <w:rPr>
                <w:b/>
                <w:sz w:val="24"/>
                <w:szCs w:val="24"/>
              </w:rPr>
              <w:t xml:space="preserve">Kings Meadow Parking: </w:t>
            </w:r>
            <w:r w:rsidRPr="00A32F30">
              <w:rPr>
                <w:sz w:val="24"/>
                <w:szCs w:val="24"/>
              </w:rPr>
              <w:t>Continuing problem of cars parking on and causing damage to grassed areas. Police &amp; BBLP have been informed. It is an offence to drive on a footpath. The police have informally spoken to residents about this.  The situation will be monitored but evidence is required to take matters further.</w:t>
            </w:r>
          </w:p>
          <w:p w:rsidR="004C504D" w:rsidRPr="00A32F30" w:rsidRDefault="004C504D" w:rsidP="00343743">
            <w:pPr>
              <w:spacing w:after="0" w:line="240" w:lineRule="auto"/>
              <w:rPr>
                <w:sz w:val="24"/>
                <w:szCs w:val="24"/>
              </w:rPr>
            </w:pPr>
            <w:r w:rsidRPr="00A32F30">
              <w:rPr>
                <w:b/>
                <w:sz w:val="24"/>
                <w:szCs w:val="24"/>
              </w:rPr>
              <w:t xml:space="preserve">Finance: </w:t>
            </w:r>
            <w:r w:rsidRPr="00A32F30">
              <w:rPr>
                <w:sz w:val="24"/>
                <w:szCs w:val="24"/>
              </w:rPr>
              <w:t>Herefordshire Council (HC) continue to discuss savings but have decided to sell all council-owned small holdings. Lengthsman scheme will be funded for 2016-17. HC have been given a small EU grant to support small businesses in rural areas.</w:t>
            </w:r>
          </w:p>
          <w:p w:rsidR="004C504D" w:rsidRDefault="004C504D" w:rsidP="00343743">
            <w:pPr>
              <w:spacing w:after="0" w:line="240" w:lineRule="auto"/>
              <w:rPr>
                <w:sz w:val="24"/>
                <w:szCs w:val="24"/>
              </w:rPr>
            </w:pPr>
            <w:smartTag w:uri="urn:schemas-microsoft-com:office:smarttags" w:element="City">
              <w:r w:rsidRPr="00A32F30">
                <w:rPr>
                  <w:b/>
                  <w:sz w:val="24"/>
                  <w:szCs w:val="24"/>
                </w:rPr>
                <w:t>Hereford</w:t>
              </w:r>
            </w:smartTag>
            <w:r w:rsidRPr="00A32F30">
              <w:rPr>
                <w:b/>
                <w:sz w:val="24"/>
                <w:szCs w:val="24"/>
              </w:rPr>
              <w:t xml:space="preserve"> &amp; </w:t>
            </w:r>
            <w:smartTag w:uri="urn:schemas-microsoft-com:office:smarttags" w:element="City">
              <w:smartTag w:uri="urn:schemas-microsoft-com:office:smarttags" w:element="place">
                <w:r w:rsidRPr="00A32F30">
                  <w:rPr>
                    <w:b/>
                    <w:sz w:val="24"/>
                    <w:szCs w:val="24"/>
                  </w:rPr>
                  <w:t>Worcester</w:t>
                </w:r>
              </w:smartTag>
            </w:smartTag>
            <w:r w:rsidRPr="00A32F30">
              <w:rPr>
                <w:b/>
                <w:sz w:val="24"/>
                <w:szCs w:val="24"/>
              </w:rPr>
              <w:t xml:space="preserve"> Fire Service:  </w:t>
            </w:r>
            <w:r w:rsidRPr="00A32F30">
              <w:rPr>
                <w:sz w:val="24"/>
                <w:szCs w:val="24"/>
              </w:rPr>
              <w:t xml:space="preserve">Reminding the public that that Chinese Lanterns </w:t>
            </w:r>
            <w:r>
              <w:rPr>
                <w:sz w:val="24"/>
                <w:szCs w:val="24"/>
              </w:rPr>
              <w:t>(</w:t>
            </w:r>
            <w:r w:rsidRPr="008509B1">
              <w:rPr>
                <w:i/>
                <w:sz w:val="24"/>
                <w:szCs w:val="24"/>
              </w:rPr>
              <w:t>aka Sky Lanterns</w:t>
            </w:r>
            <w:r>
              <w:rPr>
                <w:i/>
                <w:sz w:val="24"/>
                <w:szCs w:val="24"/>
              </w:rPr>
              <w:t>)</w:t>
            </w:r>
            <w:r w:rsidRPr="00A32F30">
              <w:rPr>
                <w:sz w:val="24"/>
                <w:szCs w:val="24"/>
              </w:rPr>
              <w:t xml:space="preserve"> though very pretty constitute a fire hazard to properties and businesses and a danger to livestock.   H&amp;WFS will continue to discourage the public from using these devices.</w:t>
            </w:r>
          </w:p>
          <w:p w:rsidR="004C504D" w:rsidRPr="00A32F30" w:rsidRDefault="004C504D" w:rsidP="00343743">
            <w:pPr>
              <w:spacing w:after="0" w:line="240" w:lineRule="auto"/>
              <w:rPr>
                <w:sz w:val="24"/>
                <w:szCs w:val="24"/>
              </w:rPr>
            </w:pPr>
          </w:p>
        </w:tc>
        <w:tc>
          <w:tcPr>
            <w:tcW w:w="1091" w:type="dxa"/>
          </w:tcPr>
          <w:p w:rsidR="004C504D" w:rsidRPr="00A32F30" w:rsidRDefault="004C504D" w:rsidP="005540BD">
            <w:pPr>
              <w:spacing w:after="0" w:line="240" w:lineRule="auto"/>
              <w:jc w:val="center"/>
              <w:rPr>
                <w:b/>
                <w:sz w:val="24"/>
                <w:szCs w:val="24"/>
              </w:rPr>
            </w:pPr>
          </w:p>
        </w:tc>
      </w:tr>
      <w:tr w:rsidR="004C504D" w:rsidRPr="00A32F30" w:rsidTr="00D76C50">
        <w:trPr>
          <w:trHeight w:val="585"/>
        </w:trPr>
        <w:tc>
          <w:tcPr>
            <w:tcW w:w="602" w:type="dxa"/>
          </w:tcPr>
          <w:p w:rsidR="004C504D" w:rsidRPr="00A32F30" w:rsidRDefault="004C504D" w:rsidP="005540BD">
            <w:pPr>
              <w:spacing w:after="0" w:line="240" w:lineRule="auto"/>
              <w:ind w:left="142"/>
              <w:rPr>
                <w:b/>
                <w:sz w:val="24"/>
                <w:szCs w:val="24"/>
              </w:rPr>
            </w:pPr>
            <w:r w:rsidRPr="00A32F30">
              <w:rPr>
                <w:b/>
                <w:sz w:val="24"/>
                <w:szCs w:val="24"/>
              </w:rPr>
              <w:t>4</w:t>
            </w:r>
          </w:p>
        </w:tc>
        <w:tc>
          <w:tcPr>
            <w:tcW w:w="8858" w:type="dxa"/>
          </w:tcPr>
          <w:p w:rsidR="004C504D" w:rsidRPr="00A32F30" w:rsidRDefault="004C504D" w:rsidP="00DD723B">
            <w:pPr>
              <w:spacing w:after="0" w:line="240" w:lineRule="auto"/>
              <w:rPr>
                <w:b/>
                <w:color w:val="0070C0"/>
                <w:sz w:val="24"/>
                <w:szCs w:val="24"/>
              </w:rPr>
            </w:pPr>
            <w:r w:rsidRPr="00A32F30">
              <w:rPr>
                <w:b/>
                <w:sz w:val="24"/>
                <w:szCs w:val="24"/>
              </w:rPr>
              <w:t>Minutes of previous meeting: 9 November</w:t>
            </w:r>
            <w:r>
              <w:rPr>
                <w:b/>
                <w:sz w:val="24"/>
                <w:szCs w:val="24"/>
              </w:rPr>
              <w:t xml:space="preserve"> 2015: </w:t>
            </w:r>
            <w:r w:rsidRPr="00A32F30">
              <w:rPr>
                <w:b/>
                <w:sz w:val="24"/>
                <w:szCs w:val="24"/>
              </w:rPr>
              <w:t xml:space="preserve"> </w:t>
            </w:r>
            <w:r w:rsidRPr="00A32F30">
              <w:rPr>
                <w:sz w:val="24"/>
                <w:szCs w:val="24"/>
              </w:rPr>
              <w:t>Accepted unanimously.</w:t>
            </w:r>
          </w:p>
        </w:tc>
        <w:tc>
          <w:tcPr>
            <w:tcW w:w="1091" w:type="dxa"/>
          </w:tcPr>
          <w:p w:rsidR="004C504D" w:rsidRPr="00A32F30" w:rsidRDefault="004C504D" w:rsidP="005578A4">
            <w:pPr>
              <w:spacing w:after="0" w:line="240" w:lineRule="auto"/>
              <w:jc w:val="center"/>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5</w:t>
            </w:r>
          </w:p>
        </w:tc>
        <w:tc>
          <w:tcPr>
            <w:tcW w:w="8858" w:type="dxa"/>
          </w:tcPr>
          <w:p w:rsidR="004C504D" w:rsidRPr="00A32F30" w:rsidRDefault="004C504D" w:rsidP="008D3FCD">
            <w:pPr>
              <w:spacing w:after="0" w:line="240" w:lineRule="auto"/>
              <w:rPr>
                <w:b/>
                <w:sz w:val="24"/>
                <w:szCs w:val="24"/>
              </w:rPr>
            </w:pPr>
            <w:r w:rsidRPr="00A32F30">
              <w:rPr>
                <w:b/>
                <w:sz w:val="24"/>
                <w:szCs w:val="24"/>
              </w:rPr>
              <w:t>Update on matters previously considered:</w:t>
            </w:r>
          </w:p>
          <w:p w:rsidR="004C504D" w:rsidRPr="00A32F30" w:rsidRDefault="004C504D" w:rsidP="008D3FCD">
            <w:pPr>
              <w:spacing w:after="0" w:line="240" w:lineRule="auto"/>
              <w:rPr>
                <w:sz w:val="24"/>
                <w:szCs w:val="24"/>
              </w:rPr>
            </w:pPr>
            <w:r w:rsidRPr="00A32F30">
              <w:rPr>
                <w:b/>
                <w:sz w:val="24"/>
                <w:szCs w:val="24"/>
              </w:rPr>
              <w:t xml:space="preserve">5.1 Defibrillator – Cliff Medlicot </w:t>
            </w:r>
            <w:r w:rsidRPr="00A32F30">
              <w:rPr>
                <w:sz w:val="24"/>
                <w:szCs w:val="24"/>
              </w:rPr>
              <w:t>The West Midlands Ambulance Service Community Response Manager (</w:t>
            </w:r>
            <w:smartTag w:uri="urn:schemas-microsoft-com:office:smarttags" w:element="place">
              <w:r w:rsidRPr="00A32F30">
                <w:rPr>
                  <w:sz w:val="24"/>
                  <w:szCs w:val="24"/>
                </w:rPr>
                <w:t>Shropshire</w:t>
              </w:r>
            </w:smartTag>
            <w:r w:rsidRPr="00A32F30">
              <w:rPr>
                <w:sz w:val="24"/>
                <w:szCs w:val="24"/>
              </w:rPr>
              <w:t>) gave a brief overview of process for setting up a team of Community First Responders</w:t>
            </w:r>
            <w:r>
              <w:rPr>
                <w:sz w:val="24"/>
                <w:szCs w:val="24"/>
              </w:rPr>
              <w:t xml:space="preserve"> in the Wigmore area</w:t>
            </w:r>
            <w:r w:rsidRPr="00A32F30">
              <w:rPr>
                <w:sz w:val="24"/>
                <w:szCs w:val="24"/>
              </w:rPr>
              <w:t>. Priority is to get the defib unit fixed with a metal case to exterior of shop. Cliff will then train volunteers free-of-charge.</w:t>
            </w:r>
          </w:p>
          <w:p w:rsidR="004C504D" w:rsidRPr="00A32F30" w:rsidRDefault="004C504D" w:rsidP="008D3FCD">
            <w:pPr>
              <w:spacing w:after="0" w:line="240" w:lineRule="auto"/>
              <w:rPr>
                <w:sz w:val="24"/>
                <w:szCs w:val="24"/>
              </w:rPr>
            </w:pPr>
            <w:r w:rsidRPr="00A32F30">
              <w:rPr>
                <w:b/>
                <w:sz w:val="24"/>
                <w:szCs w:val="24"/>
              </w:rPr>
              <w:t xml:space="preserve">5.2 Cross of the Tree Telephone Box – </w:t>
            </w:r>
            <w:r w:rsidRPr="00A32F30">
              <w:rPr>
                <w:sz w:val="24"/>
                <w:szCs w:val="24"/>
              </w:rPr>
              <w:t>No suggestions from residents so far. Need to explore logistics and cost of moving box to Wigmore.</w:t>
            </w:r>
          </w:p>
          <w:p w:rsidR="004C504D" w:rsidRPr="00A32F30" w:rsidRDefault="004C504D" w:rsidP="008D3FCD">
            <w:pPr>
              <w:spacing w:after="0" w:line="240" w:lineRule="auto"/>
              <w:rPr>
                <w:sz w:val="24"/>
                <w:szCs w:val="24"/>
              </w:rPr>
            </w:pPr>
            <w:r w:rsidRPr="00A32F30">
              <w:rPr>
                <w:b/>
                <w:sz w:val="24"/>
                <w:szCs w:val="24"/>
              </w:rPr>
              <w:t xml:space="preserve">5.3 Elton Vacancy – </w:t>
            </w:r>
            <w:r w:rsidRPr="00A32F30">
              <w:rPr>
                <w:sz w:val="24"/>
                <w:szCs w:val="24"/>
              </w:rPr>
              <w:t>Posters have been put up in shop and Elton notice board and also circulated to all households in Elton. No-one has come forward to date.</w:t>
            </w:r>
          </w:p>
          <w:p w:rsidR="004C504D" w:rsidRPr="00A32F30" w:rsidRDefault="004C504D" w:rsidP="008D3FCD">
            <w:pPr>
              <w:spacing w:after="0" w:line="240" w:lineRule="auto"/>
              <w:rPr>
                <w:sz w:val="24"/>
                <w:szCs w:val="24"/>
              </w:rPr>
            </w:pPr>
            <w:r w:rsidRPr="00A32F30">
              <w:rPr>
                <w:b/>
                <w:sz w:val="24"/>
                <w:szCs w:val="24"/>
              </w:rPr>
              <w:t xml:space="preserve">5.5 Land at Kings Meadow – </w:t>
            </w:r>
            <w:r w:rsidRPr="00A32F30">
              <w:rPr>
                <w:sz w:val="24"/>
                <w:szCs w:val="24"/>
              </w:rPr>
              <w:t>the private purchase has gone ahead.</w:t>
            </w:r>
          </w:p>
          <w:p w:rsidR="004C504D" w:rsidRPr="00A32F30" w:rsidRDefault="004C504D" w:rsidP="008D3FCD">
            <w:pPr>
              <w:spacing w:after="0" w:line="240" w:lineRule="auto"/>
              <w:rPr>
                <w:sz w:val="24"/>
                <w:szCs w:val="24"/>
              </w:rPr>
            </w:pPr>
            <w:r w:rsidRPr="00A32F30">
              <w:rPr>
                <w:b/>
                <w:sz w:val="24"/>
                <w:szCs w:val="24"/>
              </w:rPr>
              <w:t xml:space="preserve">5.6 Millennium Green – </w:t>
            </w:r>
            <w:r w:rsidRPr="00A32F30">
              <w:rPr>
                <w:sz w:val="24"/>
                <w:szCs w:val="24"/>
              </w:rPr>
              <w:t>application to fell</w:t>
            </w:r>
            <w:r w:rsidRPr="00A32F30">
              <w:rPr>
                <w:b/>
                <w:sz w:val="24"/>
                <w:szCs w:val="24"/>
              </w:rPr>
              <w:t xml:space="preserve"> </w:t>
            </w:r>
            <w:r w:rsidRPr="00A32F30">
              <w:rPr>
                <w:sz w:val="24"/>
                <w:szCs w:val="24"/>
              </w:rPr>
              <w:t>Silver Birch tree in conservation area to be submitted.</w:t>
            </w:r>
          </w:p>
          <w:p w:rsidR="004C504D" w:rsidRDefault="004C504D" w:rsidP="004832E8">
            <w:pPr>
              <w:spacing w:after="0" w:line="240" w:lineRule="auto"/>
              <w:rPr>
                <w:sz w:val="24"/>
                <w:szCs w:val="24"/>
              </w:rPr>
            </w:pPr>
            <w:r w:rsidRPr="00A32F30">
              <w:rPr>
                <w:b/>
                <w:sz w:val="24"/>
                <w:szCs w:val="24"/>
              </w:rPr>
              <w:t xml:space="preserve">5.7 Footpath up to </w:t>
            </w:r>
            <w:smartTag w:uri="urn:schemas-microsoft-com:office:smarttags" w:element="PlaceName">
              <w:smartTag w:uri="urn:schemas-microsoft-com:office:smarttags" w:element="place">
                <w:smartTag w:uri="urn:schemas-microsoft-com:office:smarttags" w:element="PlaceName">
                  <w:r w:rsidRPr="00A32F30">
                    <w:rPr>
                      <w:b/>
                      <w:sz w:val="24"/>
                      <w:szCs w:val="24"/>
                    </w:rPr>
                    <w:t>Wigmore</w:t>
                  </w:r>
                </w:smartTag>
                <w:r w:rsidRPr="00A32F30">
                  <w:rPr>
                    <w:b/>
                    <w:sz w:val="24"/>
                    <w:szCs w:val="24"/>
                  </w:rPr>
                  <w:t xml:space="preserve"> </w:t>
                </w:r>
                <w:smartTag w:uri="urn:schemas-microsoft-com:office:smarttags" w:element="PlaceType">
                  <w:r w:rsidRPr="00A32F30">
                    <w:rPr>
                      <w:b/>
                      <w:sz w:val="24"/>
                      <w:szCs w:val="24"/>
                    </w:rPr>
                    <w:t>Castle</w:t>
                  </w:r>
                </w:smartTag>
              </w:smartTag>
            </w:smartTag>
            <w:r w:rsidRPr="00A32F30">
              <w:rPr>
                <w:b/>
                <w:sz w:val="24"/>
                <w:szCs w:val="24"/>
              </w:rPr>
              <w:t xml:space="preserve"> – </w:t>
            </w:r>
            <w:r w:rsidRPr="00A32F30">
              <w:rPr>
                <w:sz w:val="24"/>
                <w:szCs w:val="24"/>
              </w:rPr>
              <w:t>upgrade has been completed but some bits &amp; pieces left behind at Danvers House which needs removing. David Gardner (FO) to be contacted.</w:t>
            </w:r>
          </w:p>
          <w:p w:rsidR="004C504D" w:rsidRPr="00A32F30" w:rsidRDefault="004C504D" w:rsidP="004832E8">
            <w:pPr>
              <w:spacing w:after="0" w:line="240" w:lineRule="auto"/>
              <w:rPr>
                <w:sz w:val="24"/>
                <w:szCs w:val="24"/>
              </w:rPr>
            </w:pPr>
          </w:p>
        </w:tc>
        <w:tc>
          <w:tcPr>
            <w:tcW w:w="1091" w:type="dxa"/>
          </w:tcPr>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r w:rsidRPr="00A32F30">
              <w:rPr>
                <w:b/>
                <w:sz w:val="24"/>
                <w:szCs w:val="24"/>
              </w:rPr>
              <w:t>KP</w:t>
            </w: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r w:rsidRPr="00A32F30">
              <w:rPr>
                <w:b/>
                <w:sz w:val="24"/>
                <w:szCs w:val="24"/>
              </w:rPr>
              <w:t>BC</w:t>
            </w: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D13AFF">
            <w:pPr>
              <w:spacing w:after="0" w:line="240" w:lineRule="auto"/>
              <w:jc w:val="center"/>
              <w:rPr>
                <w:b/>
                <w:sz w:val="24"/>
                <w:szCs w:val="24"/>
              </w:rPr>
            </w:pPr>
            <w:r w:rsidRPr="00A32F30">
              <w:rPr>
                <w:b/>
                <w:sz w:val="24"/>
                <w:szCs w:val="24"/>
              </w:rPr>
              <w:t>BC</w:t>
            </w:r>
          </w:p>
          <w:p w:rsidR="004C504D" w:rsidRPr="00A32F30" w:rsidRDefault="004C504D" w:rsidP="005540BD">
            <w:pPr>
              <w:spacing w:after="0" w:line="240" w:lineRule="auto"/>
              <w:jc w:val="center"/>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6</w:t>
            </w:r>
          </w:p>
        </w:tc>
        <w:tc>
          <w:tcPr>
            <w:tcW w:w="8858" w:type="dxa"/>
          </w:tcPr>
          <w:p w:rsidR="004C504D" w:rsidRPr="00A32F30" w:rsidRDefault="004C504D" w:rsidP="009D13A1">
            <w:pPr>
              <w:spacing w:after="0" w:line="240" w:lineRule="auto"/>
              <w:rPr>
                <w:sz w:val="24"/>
                <w:szCs w:val="24"/>
              </w:rPr>
            </w:pPr>
            <w:r w:rsidRPr="00A32F30">
              <w:rPr>
                <w:b/>
                <w:sz w:val="24"/>
                <w:szCs w:val="24"/>
              </w:rPr>
              <w:t xml:space="preserve">Community Field:  </w:t>
            </w:r>
            <w:r w:rsidRPr="00A32F30">
              <w:rPr>
                <w:sz w:val="24"/>
                <w:szCs w:val="24"/>
              </w:rPr>
              <w:t>Following much discussion regarding the suitability of the mobile home as a changing room the council made the following decisions:</w:t>
            </w:r>
          </w:p>
          <w:p w:rsidR="004C504D" w:rsidRPr="00A32F30" w:rsidRDefault="004C504D" w:rsidP="009D13A1">
            <w:pPr>
              <w:spacing w:after="0" w:line="240" w:lineRule="auto"/>
              <w:rPr>
                <w:sz w:val="24"/>
                <w:szCs w:val="24"/>
              </w:rPr>
            </w:pPr>
            <w:r w:rsidRPr="00A32F30">
              <w:rPr>
                <w:b/>
                <w:sz w:val="24"/>
                <w:szCs w:val="24"/>
              </w:rPr>
              <w:t>DECISION</w:t>
            </w:r>
            <w:r w:rsidRPr="00A32F30">
              <w:rPr>
                <w:sz w:val="24"/>
                <w:szCs w:val="24"/>
              </w:rPr>
              <w:t xml:space="preserve"> – that the mobile home at present located on the Community Field is </w:t>
            </w:r>
            <w:r w:rsidRPr="005C7436">
              <w:rPr>
                <w:sz w:val="24"/>
                <w:szCs w:val="24"/>
                <w:u w:val="single"/>
              </w:rPr>
              <w:t>not</w:t>
            </w:r>
            <w:r w:rsidRPr="00A32F30">
              <w:rPr>
                <w:sz w:val="24"/>
                <w:szCs w:val="24"/>
              </w:rPr>
              <w:t xml:space="preserve"> suitable for use as changing rooms for football teams. </w:t>
            </w:r>
            <w:r w:rsidRPr="00A32F30">
              <w:rPr>
                <w:b/>
                <w:sz w:val="24"/>
                <w:szCs w:val="24"/>
              </w:rPr>
              <w:t>Agreed</w:t>
            </w:r>
            <w:r w:rsidRPr="00A32F30">
              <w:rPr>
                <w:sz w:val="24"/>
                <w:szCs w:val="24"/>
              </w:rPr>
              <w:t xml:space="preserve"> unanimously with one abstention.</w:t>
            </w:r>
          </w:p>
          <w:p w:rsidR="004C504D" w:rsidRPr="00A32F30" w:rsidRDefault="004C504D" w:rsidP="00D05CD4">
            <w:pPr>
              <w:spacing w:after="0" w:line="240" w:lineRule="auto"/>
              <w:rPr>
                <w:sz w:val="24"/>
                <w:szCs w:val="24"/>
              </w:rPr>
            </w:pPr>
            <w:r w:rsidRPr="00A32F30">
              <w:rPr>
                <w:b/>
                <w:sz w:val="24"/>
                <w:szCs w:val="24"/>
              </w:rPr>
              <w:t>DECISION</w:t>
            </w:r>
            <w:r w:rsidRPr="00A32F30">
              <w:rPr>
                <w:sz w:val="24"/>
                <w:szCs w:val="24"/>
              </w:rPr>
              <w:t xml:space="preserve"> - that the mobile home at present located on the Community Field should be removed from the field as soon as possible. </w:t>
            </w:r>
            <w:r w:rsidRPr="00A32F30">
              <w:rPr>
                <w:b/>
                <w:sz w:val="24"/>
                <w:szCs w:val="24"/>
              </w:rPr>
              <w:t>Agreed</w:t>
            </w:r>
            <w:r w:rsidRPr="00A32F30">
              <w:rPr>
                <w:sz w:val="24"/>
                <w:szCs w:val="24"/>
              </w:rPr>
              <w:t xml:space="preserve"> unanimously with one abstention.</w:t>
            </w:r>
          </w:p>
          <w:p w:rsidR="004C504D" w:rsidRPr="00A32F30" w:rsidRDefault="004C504D" w:rsidP="00D05CD4">
            <w:pPr>
              <w:spacing w:after="0" w:line="240" w:lineRule="auto"/>
              <w:rPr>
                <w:sz w:val="24"/>
                <w:szCs w:val="24"/>
              </w:rPr>
            </w:pPr>
          </w:p>
          <w:p w:rsidR="004C504D" w:rsidRPr="00A32F30" w:rsidRDefault="004C504D" w:rsidP="00AE3149">
            <w:pPr>
              <w:spacing w:after="0" w:line="240" w:lineRule="auto"/>
              <w:rPr>
                <w:sz w:val="24"/>
                <w:szCs w:val="24"/>
              </w:rPr>
            </w:pPr>
            <w:r w:rsidRPr="00A32F30">
              <w:rPr>
                <w:sz w:val="24"/>
                <w:szCs w:val="24"/>
              </w:rPr>
              <w:t>Tom Smith will contact the owner of the mobile home to arrange its removal.</w:t>
            </w:r>
          </w:p>
        </w:tc>
        <w:tc>
          <w:tcPr>
            <w:tcW w:w="1091" w:type="dxa"/>
          </w:tcPr>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D05CD4">
            <w:pPr>
              <w:spacing w:after="0" w:line="240" w:lineRule="auto"/>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7</w:t>
            </w:r>
          </w:p>
        </w:tc>
        <w:tc>
          <w:tcPr>
            <w:tcW w:w="8858" w:type="dxa"/>
          </w:tcPr>
          <w:p w:rsidR="004C504D" w:rsidRPr="00A32F30" w:rsidRDefault="004C504D" w:rsidP="00D3097D">
            <w:pPr>
              <w:spacing w:after="0" w:line="240" w:lineRule="auto"/>
              <w:rPr>
                <w:b/>
                <w:sz w:val="24"/>
                <w:szCs w:val="24"/>
              </w:rPr>
            </w:pPr>
            <w:r w:rsidRPr="00A32F30">
              <w:rPr>
                <w:b/>
                <w:sz w:val="24"/>
                <w:szCs w:val="24"/>
              </w:rPr>
              <w:t>Finance:</w:t>
            </w:r>
          </w:p>
          <w:p w:rsidR="004C504D" w:rsidRPr="00A32F30" w:rsidRDefault="004C504D" w:rsidP="00D3097D">
            <w:pPr>
              <w:spacing w:after="0" w:line="240" w:lineRule="auto"/>
              <w:rPr>
                <w:b/>
                <w:sz w:val="24"/>
                <w:szCs w:val="24"/>
              </w:rPr>
            </w:pPr>
            <w:r w:rsidRPr="00A32F30">
              <w:rPr>
                <w:b/>
                <w:sz w:val="24"/>
                <w:szCs w:val="24"/>
              </w:rPr>
              <w:t>Payments</w:t>
            </w:r>
            <w:r w:rsidRPr="00A32F30">
              <w:rPr>
                <w:sz w:val="24"/>
                <w:szCs w:val="24"/>
              </w:rPr>
              <w:t xml:space="preserve"> from the budget </w:t>
            </w:r>
            <w:r>
              <w:rPr>
                <w:sz w:val="24"/>
                <w:szCs w:val="24"/>
              </w:rPr>
              <w:t xml:space="preserve">as shown below.  </w:t>
            </w:r>
            <w:r>
              <w:rPr>
                <w:b/>
                <w:sz w:val="24"/>
                <w:szCs w:val="24"/>
              </w:rPr>
              <w:t xml:space="preserve">APPROVED </w:t>
            </w:r>
            <w:r w:rsidRPr="00A32F30">
              <w:rPr>
                <w:sz w:val="24"/>
                <w:szCs w:val="24"/>
              </w:rPr>
              <w:t xml:space="preserve">unanimously   </w:t>
            </w:r>
            <w:r w:rsidRPr="00A32F30">
              <w:rPr>
                <w:b/>
                <w:sz w:val="24"/>
                <w:szCs w:val="24"/>
              </w:rPr>
              <w:t xml:space="preserve">    </w:t>
            </w:r>
          </w:p>
          <w:p w:rsidR="004C504D" w:rsidRPr="00A32F30" w:rsidRDefault="004C504D" w:rsidP="00694728">
            <w:pPr>
              <w:spacing w:after="0" w:line="240" w:lineRule="auto"/>
              <w:rPr>
                <w:sz w:val="24"/>
                <w:szCs w:val="24"/>
                <w:highlight w:val="yellow"/>
              </w:rPr>
            </w:pPr>
          </w:p>
        </w:tc>
        <w:tc>
          <w:tcPr>
            <w:tcW w:w="1091" w:type="dxa"/>
          </w:tcPr>
          <w:p w:rsidR="004C504D" w:rsidRPr="00A32F30" w:rsidRDefault="004C504D" w:rsidP="00837598">
            <w:pPr>
              <w:spacing w:after="0" w:line="240" w:lineRule="auto"/>
              <w:jc w:val="center"/>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8</w:t>
            </w:r>
          </w:p>
        </w:tc>
        <w:tc>
          <w:tcPr>
            <w:tcW w:w="8858" w:type="dxa"/>
          </w:tcPr>
          <w:p w:rsidR="004C504D" w:rsidRDefault="004C504D" w:rsidP="00512E0A">
            <w:pPr>
              <w:spacing w:after="0" w:line="240" w:lineRule="auto"/>
              <w:rPr>
                <w:b/>
                <w:sz w:val="24"/>
                <w:szCs w:val="24"/>
              </w:rPr>
            </w:pPr>
            <w:r>
              <w:rPr>
                <w:b/>
                <w:sz w:val="24"/>
                <w:szCs w:val="24"/>
              </w:rPr>
              <w:t xml:space="preserve">Planning: </w:t>
            </w:r>
          </w:p>
          <w:p w:rsidR="004C504D" w:rsidRPr="00AB3A26" w:rsidRDefault="004C504D" w:rsidP="00512E0A">
            <w:pPr>
              <w:spacing w:after="0" w:line="240" w:lineRule="auto"/>
              <w:rPr>
                <w:sz w:val="24"/>
                <w:szCs w:val="24"/>
              </w:rPr>
            </w:pPr>
            <w:r w:rsidRPr="00576FA7">
              <w:rPr>
                <w:b/>
                <w:sz w:val="24"/>
                <w:szCs w:val="24"/>
              </w:rPr>
              <w:t>153456</w:t>
            </w:r>
            <w:r>
              <w:rPr>
                <w:sz w:val="24"/>
                <w:szCs w:val="24"/>
              </w:rPr>
              <w:t xml:space="preserve"> </w:t>
            </w:r>
            <w:r w:rsidRPr="00AB3A26">
              <w:rPr>
                <w:sz w:val="24"/>
                <w:szCs w:val="24"/>
              </w:rPr>
              <w:t>– The Old Farmhouse, Leinthall Starkes SY8 2HP – Proposed porch, conservation roof lights and sun tunnel &amp; internal remodelling.</w:t>
            </w:r>
            <w:r>
              <w:rPr>
                <w:sz w:val="24"/>
                <w:szCs w:val="24"/>
              </w:rPr>
              <w:t xml:space="preserve"> No objection.</w:t>
            </w:r>
          </w:p>
          <w:p w:rsidR="004C504D" w:rsidRPr="00434593" w:rsidRDefault="004C504D" w:rsidP="00512E0A">
            <w:pPr>
              <w:spacing w:after="0" w:line="240" w:lineRule="auto"/>
              <w:rPr>
                <w:sz w:val="24"/>
                <w:szCs w:val="24"/>
              </w:rPr>
            </w:pPr>
            <w:r>
              <w:rPr>
                <w:b/>
                <w:sz w:val="24"/>
                <w:szCs w:val="24"/>
              </w:rPr>
              <w:t xml:space="preserve">152603 - </w:t>
            </w:r>
            <w:r w:rsidRPr="00AB3A26">
              <w:rPr>
                <w:sz w:val="24"/>
                <w:szCs w:val="24"/>
              </w:rPr>
              <w:t>Aston Motte House Pipe Aston SY8 2HG (to reposition portal framed building)</w:t>
            </w:r>
            <w:r>
              <w:rPr>
                <w:b/>
                <w:sz w:val="24"/>
                <w:szCs w:val="24"/>
              </w:rPr>
              <w:t xml:space="preserve"> </w:t>
            </w:r>
            <w:r>
              <w:rPr>
                <w:sz w:val="24"/>
                <w:szCs w:val="24"/>
              </w:rPr>
              <w:t>-</w:t>
            </w:r>
            <w:r w:rsidRPr="00434593">
              <w:rPr>
                <w:sz w:val="24"/>
                <w:szCs w:val="24"/>
              </w:rPr>
              <w:t>decision to</w:t>
            </w:r>
            <w:r>
              <w:rPr>
                <w:b/>
                <w:sz w:val="24"/>
                <w:szCs w:val="24"/>
              </w:rPr>
              <w:t xml:space="preserve"> </w:t>
            </w:r>
            <w:r>
              <w:rPr>
                <w:sz w:val="24"/>
                <w:szCs w:val="24"/>
              </w:rPr>
              <w:t>object to this application was made at the November meeting and the application has now been rejected by Herefordshire Council.</w:t>
            </w:r>
          </w:p>
          <w:p w:rsidR="004C504D" w:rsidRPr="00A32F30" w:rsidRDefault="004C504D" w:rsidP="00512E0A">
            <w:pPr>
              <w:spacing w:after="0" w:line="240" w:lineRule="auto"/>
              <w:rPr>
                <w:b/>
                <w:sz w:val="24"/>
                <w:szCs w:val="24"/>
              </w:rPr>
            </w:pPr>
          </w:p>
        </w:tc>
        <w:tc>
          <w:tcPr>
            <w:tcW w:w="1091" w:type="dxa"/>
          </w:tcPr>
          <w:p w:rsidR="004C504D" w:rsidRPr="00A32F30" w:rsidRDefault="004C504D" w:rsidP="005540BD">
            <w:pPr>
              <w:spacing w:after="0" w:line="240" w:lineRule="auto"/>
              <w:jc w:val="center"/>
              <w:rPr>
                <w:b/>
                <w:sz w:val="24"/>
                <w:szCs w:val="24"/>
                <w:highlight w:val="yellow"/>
              </w:rPr>
            </w:pPr>
          </w:p>
          <w:p w:rsidR="004C504D" w:rsidRPr="00A32F30" w:rsidRDefault="004C504D" w:rsidP="005540BD">
            <w:pPr>
              <w:spacing w:after="0" w:line="240" w:lineRule="auto"/>
              <w:jc w:val="center"/>
              <w:rPr>
                <w:b/>
                <w:sz w:val="24"/>
                <w:szCs w:val="24"/>
                <w:highlight w:val="yellow"/>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9</w:t>
            </w:r>
          </w:p>
        </w:tc>
        <w:tc>
          <w:tcPr>
            <w:tcW w:w="8858" w:type="dxa"/>
          </w:tcPr>
          <w:p w:rsidR="004C504D" w:rsidRDefault="004C504D" w:rsidP="001E70A4">
            <w:pPr>
              <w:spacing w:after="0" w:line="240" w:lineRule="auto"/>
              <w:rPr>
                <w:b/>
                <w:sz w:val="24"/>
                <w:szCs w:val="24"/>
              </w:rPr>
            </w:pPr>
            <w:r>
              <w:rPr>
                <w:b/>
                <w:sz w:val="24"/>
                <w:szCs w:val="24"/>
              </w:rPr>
              <w:t>Neighbourhood Plan</w:t>
            </w:r>
            <w:r w:rsidRPr="00A32F30">
              <w:rPr>
                <w:b/>
                <w:sz w:val="24"/>
                <w:szCs w:val="24"/>
              </w:rPr>
              <w:t xml:space="preserve">: </w:t>
            </w:r>
          </w:p>
          <w:p w:rsidR="004C504D" w:rsidRDefault="004C504D" w:rsidP="001E70A4">
            <w:pPr>
              <w:spacing w:after="0" w:line="240" w:lineRule="auto"/>
              <w:rPr>
                <w:sz w:val="24"/>
                <w:szCs w:val="24"/>
              </w:rPr>
            </w:pPr>
            <w:r>
              <w:rPr>
                <w:b/>
                <w:sz w:val="24"/>
                <w:szCs w:val="24"/>
              </w:rPr>
              <w:t xml:space="preserve">9.1 </w:t>
            </w:r>
            <w:r>
              <w:rPr>
                <w:sz w:val="24"/>
                <w:szCs w:val="24"/>
              </w:rPr>
              <w:t>Wigmore GPC Neighbourhood Plan – Waiting for our consultants to confirm that the Wigmore plan is not affected by Herefordshire Council’s newly adopted Core Strategy.</w:t>
            </w:r>
          </w:p>
          <w:p w:rsidR="004C504D" w:rsidRPr="00C82CA4" w:rsidRDefault="004C504D" w:rsidP="001E70A4">
            <w:pPr>
              <w:spacing w:after="0" w:line="240" w:lineRule="auto"/>
              <w:rPr>
                <w:sz w:val="24"/>
                <w:szCs w:val="24"/>
              </w:rPr>
            </w:pPr>
            <w:r w:rsidRPr="00C82CA4">
              <w:rPr>
                <w:b/>
                <w:sz w:val="24"/>
                <w:szCs w:val="24"/>
              </w:rPr>
              <w:t xml:space="preserve">9.2 </w:t>
            </w:r>
            <w:r>
              <w:rPr>
                <w:sz w:val="24"/>
                <w:szCs w:val="24"/>
              </w:rPr>
              <w:t xml:space="preserve">Leintwardine GPC Neighbourhood Plan – this plan has no impact on Wigmore Group’s area. </w:t>
            </w:r>
          </w:p>
          <w:p w:rsidR="004C504D" w:rsidRPr="00A32F30" w:rsidRDefault="004C504D" w:rsidP="001E70A4">
            <w:pPr>
              <w:spacing w:after="0" w:line="240" w:lineRule="auto"/>
              <w:rPr>
                <w:b/>
                <w:sz w:val="24"/>
                <w:szCs w:val="24"/>
              </w:rPr>
            </w:pPr>
          </w:p>
        </w:tc>
        <w:tc>
          <w:tcPr>
            <w:tcW w:w="1091" w:type="dxa"/>
          </w:tcPr>
          <w:p w:rsidR="004C504D" w:rsidRPr="00A32F30" w:rsidRDefault="004C504D" w:rsidP="003838EF">
            <w:pPr>
              <w:spacing w:after="0" w:line="240" w:lineRule="auto"/>
              <w:jc w:val="center"/>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10</w:t>
            </w:r>
          </w:p>
        </w:tc>
        <w:tc>
          <w:tcPr>
            <w:tcW w:w="8858" w:type="dxa"/>
          </w:tcPr>
          <w:p w:rsidR="004C504D" w:rsidRDefault="004C504D" w:rsidP="005540BD">
            <w:pPr>
              <w:spacing w:after="0" w:line="240" w:lineRule="auto"/>
              <w:rPr>
                <w:sz w:val="24"/>
                <w:szCs w:val="24"/>
              </w:rPr>
            </w:pPr>
            <w:r>
              <w:rPr>
                <w:b/>
                <w:sz w:val="24"/>
                <w:szCs w:val="24"/>
              </w:rPr>
              <w:t>Road Resurfacing 2016/17</w:t>
            </w:r>
            <w:r w:rsidRPr="00A32F30">
              <w:rPr>
                <w:b/>
                <w:sz w:val="24"/>
                <w:szCs w:val="24"/>
              </w:rPr>
              <w:t>:</w:t>
            </w:r>
            <w:r>
              <w:rPr>
                <w:b/>
                <w:sz w:val="24"/>
                <w:szCs w:val="24"/>
              </w:rPr>
              <w:t xml:space="preserve"> </w:t>
            </w:r>
            <w:r>
              <w:rPr>
                <w:sz w:val="24"/>
                <w:szCs w:val="24"/>
              </w:rPr>
              <w:t>The following roads in our area have been identified as being in greatest need of attention and Cllr Gandy will be informed of the council’s decisions.</w:t>
            </w:r>
          </w:p>
          <w:p w:rsidR="004C504D" w:rsidRDefault="004C504D" w:rsidP="000D1908">
            <w:pPr>
              <w:numPr>
                <w:ilvl w:val="0"/>
                <w:numId w:val="27"/>
              </w:numPr>
              <w:spacing w:after="0" w:line="240" w:lineRule="auto"/>
              <w:rPr>
                <w:sz w:val="24"/>
                <w:szCs w:val="24"/>
              </w:rPr>
            </w:pPr>
            <w:r>
              <w:rPr>
                <w:sz w:val="24"/>
                <w:szCs w:val="24"/>
              </w:rPr>
              <w:t xml:space="preserve">C1009 – </w:t>
            </w:r>
            <w:smartTag w:uri="urn:schemas-microsoft-com:office:smarttags" w:element="address">
              <w:smartTag w:uri="urn:schemas-microsoft-com:office:smarttags" w:element="Street">
                <w:r>
                  <w:rPr>
                    <w:sz w:val="24"/>
                    <w:szCs w:val="24"/>
                  </w:rPr>
                  <w:t>Ongar Street</w:t>
                </w:r>
              </w:smartTag>
            </w:smartTag>
            <w:r>
              <w:rPr>
                <w:sz w:val="24"/>
                <w:szCs w:val="24"/>
              </w:rPr>
              <w:t xml:space="preserve"> from Wigmore to Lingen (road surface is in extremely poor condition) </w:t>
            </w:r>
          </w:p>
          <w:p w:rsidR="004C504D" w:rsidRDefault="004C504D" w:rsidP="007916D4">
            <w:pPr>
              <w:numPr>
                <w:ilvl w:val="0"/>
                <w:numId w:val="27"/>
              </w:numPr>
              <w:spacing w:after="0" w:line="240" w:lineRule="auto"/>
              <w:rPr>
                <w:sz w:val="24"/>
                <w:szCs w:val="24"/>
              </w:rPr>
            </w:pPr>
            <w:r>
              <w:rPr>
                <w:sz w:val="24"/>
                <w:szCs w:val="24"/>
              </w:rPr>
              <w:t>C1019 – Pipe Aston between ‘Forest Edge’ and High Vinnals car park (problem with inadequate drainage of spring waters that flood the road causing damage to road surface and if frozen present a driving hazard)</w:t>
            </w:r>
          </w:p>
          <w:p w:rsidR="004C504D" w:rsidRDefault="004C504D" w:rsidP="007916D4">
            <w:pPr>
              <w:numPr>
                <w:ilvl w:val="0"/>
                <w:numId w:val="27"/>
              </w:numPr>
              <w:spacing w:after="0" w:line="240" w:lineRule="auto"/>
              <w:rPr>
                <w:sz w:val="24"/>
                <w:szCs w:val="24"/>
              </w:rPr>
            </w:pPr>
            <w:r>
              <w:rPr>
                <w:sz w:val="24"/>
                <w:szCs w:val="24"/>
              </w:rPr>
              <w:t xml:space="preserve">A4110 – Wigmore at junction with </w:t>
            </w:r>
            <w:smartTag w:uri="urn:schemas-microsoft-com:office:smarttags" w:element="address">
              <w:smartTag w:uri="urn:schemas-microsoft-com:office:smarttags" w:element="Street">
                <w:r>
                  <w:rPr>
                    <w:sz w:val="24"/>
                    <w:szCs w:val="24"/>
                  </w:rPr>
                  <w:t>Bury Lane</w:t>
                </w:r>
              </w:smartTag>
            </w:smartTag>
            <w:r>
              <w:rPr>
                <w:sz w:val="24"/>
                <w:szCs w:val="24"/>
              </w:rPr>
              <w:t xml:space="preserve"> (road frequently floods. Previous work on drainage around this area has not solved the problem)</w:t>
            </w:r>
          </w:p>
          <w:p w:rsidR="004C504D" w:rsidRPr="00A32F30" w:rsidRDefault="004C504D" w:rsidP="007916D4">
            <w:pPr>
              <w:spacing w:after="0" w:line="240" w:lineRule="auto"/>
              <w:ind w:left="280"/>
              <w:rPr>
                <w:sz w:val="24"/>
                <w:szCs w:val="24"/>
              </w:rPr>
            </w:pPr>
          </w:p>
        </w:tc>
        <w:tc>
          <w:tcPr>
            <w:tcW w:w="1091" w:type="dxa"/>
          </w:tcPr>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p>
          <w:p w:rsidR="004C504D" w:rsidRDefault="004C504D" w:rsidP="008E0C8F">
            <w:pPr>
              <w:spacing w:after="0" w:line="240" w:lineRule="auto"/>
              <w:jc w:val="center"/>
              <w:rPr>
                <w:b/>
                <w:sz w:val="24"/>
                <w:szCs w:val="24"/>
              </w:rPr>
            </w:pPr>
            <w:bookmarkStart w:id="0" w:name="_GoBack"/>
            <w:bookmarkEnd w:id="0"/>
          </w:p>
          <w:p w:rsidR="004C504D" w:rsidRPr="00A32F30" w:rsidRDefault="004C504D" w:rsidP="008E0C8F">
            <w:pPr>
              <w:spacing w:after="0" w:line="240" w:lineRule="auto"/>
              <w:jc w:val="center"/>
              <w:rPr>
                <w:b/>
                <w:sz w:val="24"/>
                <w:szCs w:val="24"/>
              </w:rPr>
            </w:pPr>
            <w:r>
              <w:rPr>
                <w:b/>
                <w:sz w:val="24"/>
                <w:szCs w:val="24"/>
              </w:rPr>
              <w:t>JR</w:t>
            </w: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11</w:t>
            </w:r>
          </w:p>
        </w:tc>
        <w:tc>
          <w:tcPr>
            <w:tcW w:w="8858" w:type="dxa"/>
          </w:tcPr>
          <w:p w:rsidR="004C504D" w:rsidRDefault="004C504D" w:rsidP="00017B22">
            <w:pPr>
              <w:spacing w:after="0" w:line="240" w:lineRule="auto"/>
              <w:rPr>
                <w:sz w:val="24"/>
                <w:szCs w:val="24"/>
              </w:rPr>
            </w:pPr>
            <w:smartTag w:uri="urn:schemas-microsoft-com:office:smarttags" w:element="PlaceName">
              <w:smartTag w:uri="urn:schemas-microsoft-com:office:smarttags" w:element="place">
                <w:smartTag w:uri="urn:schemas-microsoft-com:office:smarttags" w:element="PlaceName">
                  <w:r>
                    <w:rPr>
                      <w:b/>
                      <w:sz w:val="24"/>
                      <w:szCs w:val="24"/>
                    </w:rPr>
                    <w:t>Mortimer</w:t>
                  </w:r>
                </w:smartTag>
                <w:r>
                  <w:rPr>
                    <w:b/>
                    <w:sz w:val="24"/>
                    <w:szCs w:val="24"/>
                  </w:rPr>
                  <w:t xml:space="preserve"> </w:t>
                </w:r>
                <w:smartTag w:uri="urn:schemas-microsoft-com:office:smarttags" w:element="PlaceName">
                  <w:r>
                    <w:rPr>
                      <w:b/>
                      <w:sz w:val="24"/>
                      <w:szCs w:val="24"/>
                    </w:rPr>
                    <w:t>Villages</w:t>
                  </w:r>
                </w:smartTag>
              </w:smartTag>
            </w:smartTag>
            <w:r>
              <w:rPr>
                <w:b/>
                <w:sz w:val="24"/>
                <w:szCs w:val="24"/>
              </w:rPr>
              <w:t xml:space="preserve"> News</w:t>
            </w:r>
            <w:r w:rsidRPr="00A32F30">
              <w:rPr>
                <w:b/>
                <w:sz w:val="24"/>
                <w:szCs w:val="24"/>
              </w:rPr>
              <w:t xml:space="preserve">: </w:t>
            </w:r>
            <w:r>
              <w:rPr>
                <w:sz w:val="24"/>
                <w:szCs w:val="24"/>
              </w:rPr>
              <w:t>Distribution of newsletter to be updated and new distribution list to be circulated to councillors.</w:t>
            </w:r>
          </w:p>
          <w:p w:rsidR="004C504D" w:rsidRPr="00A32F30" w:rsidRDefault="004C504D" w:rsidP="00017B22">
            <w:pPr>
              <w:spacing w:after="0" w:line="240" w:lineRule="auto"/>
              <w:rPr>
                <w:sz w:val="24"/>
                <w:szCs w:val="24"/>
              </w:rPr>
            </w:pPr>
          </w:p>
        </w:tc>
        <w:tc>
          <w:tcPr>
            <w:tcW w:w="1091" w:type="dxa"/>
          </w:tcPr>
          <w:p w:rsidR="004C504D" w:rsidRPr="00A32F30" w:rsidRDefault="004C504D" w:rsidP="005540BD">
            <w:pPr>
              <w:spacing w:after="0" w:line="240" w:lineRule="auto"/>
              <w:jc w:val="center"/>
              <w:rPr>
                <w:b/>
                <w:sz w:val="24"/>
                <w:szCs w:val="24"/>
              </w:rPr>
            </w:pPr>
            <w:r>
              <w:rPr>
                <w:b/>
                <w:sz w:val="24"/>
                <w:szCs w:val="24"/>
              </w:rPr>
              <w:t>JR</w:t>
            </w:r>
          </w:p>
          <w:p w:rsidR="004C504D" w:rsidRPr="00A32F30" w:rsidRDefault="004C504D" w:rsidP="00F56EAE">
            <w:pPr>
              <w:spacing w:after="0" w:line="240" w:lineRule="auto"/>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12</w:t>
            </w:r>
          </w:p>
        </w:tc>
        <w:tc>
          <w:tcPr>
            <w:tcW w:w="8858" w:type="dxa"/>
          </w:tcPr>
          <w:p w:rsidR="004C504D" w:rsidRDefault="004C504D" w:rsidP="008332A8">
            <w:pPr>
              <w:spacing w:after="0" w:line="240" w:lineRule="auto"/>
              <w:rPr>
                <w:color w:val="FF0000"/>
                <w:sz w:val="24"/>
                <w:szCs w:val="24"/>
              </w:rPr>
            </w:pPr>
            <w:r>
              <w:rPr>
                <w:b/>
                <w:sz w:val="24"/>
                <w:szCs w:val="24"/>
              </w:rPr>
              <w:t>Employers &amp; Pensions Auto Enrolment</w:t>
            </w:r>
            <w:r w:rsidRPr="00A32F30">
              <w:rPr>
                <w:b/>
                <w:sz w:val="24"/>
                <w:szCs w:val="24"/>
              </w:rPr>
              <w:t>:</w:t>
            </w:r>
            <w:r>
              <w:rPr>
                <w:b/>
                <w:sz w:val="24"/>
                <w:szCs w:val="24"/>
              </w:rPr>
              <w:t xml:space="preserve"> </w:t>
            </w:r>
            <w:r>
              <w:rPr>
                <w:sz w:val="24"/>
                <w:szCs w:val="24"/>
              </w:rPr>
              <w:t xml:space="preserve">New legislation requires </w:t>
            </w:r>
            <w:r w:rsidRPr="004F2326">
              <w:rPr>
                <w:sz w:val="24"/>
                <w:szCs w:val="24"/>
                <w:u w:val="single"/>
              </w:rPr>
              <w:t xml:space="preserve">all </w:t>
            </w:r>
            <w:r>
              <w:rPr>
                <w:sz w:val="24"/>
                <w:szCs w:val="24"/>
              </w:rPr>
              <w:t>employers to set up a pension scheme for their employees. The WGPC scheme needs to be in place by 1 May 2017 but the council will not necessarily have to make any contributions as this is dependent on amount of employees’ annual salary. Clerk will investigate further.</w:t>
            </w:r>
            <w:r w:rsidRPr="00A32F30">
              <w:rPr>
                <w:color w:val="FF0000"/>
                <w:sz w:val="24"/>
                <w:szCs w:val="24"/>
              </w:rPr>
              <w:t xml:space="preserve"> </w:t>
            </w:r>
          </w:p>
          <w:p w:rsidR="004C504D" w:rsidRPr="00A32F30" w:rsidRDefault="004C504D" w:rsidP="008332A8">
            <w:pPr>
              <w:spacing w:after="0" w:line="240" w:lineRule="auto"/>
              <w:rPr>
                <w:sz w:val="24"/>
                <w:szCs w:val="24"/>
              </w:rPr>
            </w:pPr>
          </w:p>
        </w:tc>
        <w:tc>
          <w:tcPr>
            <w:tcW w:w="1091" w:type="dxa"/>
          </w:tcPr>
          <w:p w:rsidR="004C504D" w:rsidRDefault="004C504D" w:rsidP="005540BD">
            <w:pPr>
              <w:spacing w:after="0" w:line="240" w:lineRule="auto"/>
              <w:jc w:val="center"/>
              <w:rPr>
                <w:b/>
                <w:sz w:val="24"/>
                <w:szCs w:val="24"/>
              </w:rPr>
            </w:pPr>
          </w:p>
          <w:p w:rsidR="004C504D" w:rsidRDefault="004C504D" w:rsidP="005540BD">
            <w:pPr>
              <w:spacing w:after="0" w:line="240" w:lineRule="auto"/>
              <w:jc w:val="center"/>
              <w:rPr>
                <w:b/>
                <w:sz w:val="24"/>
                <w:szCs w:val="24"/>
              </w:rPr>
            </w:pPr>
          </w:p>
          <w:p w:rsidR="004C504D"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r>
              <w:rPr>
                <w:b/>
                <w:sz w:val="24"/>
                <w:szCs w:val="24"/>
              </w:rPr>
              <w:t>JR</w:t>
            </w: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13</w:t>
            </w:r>
          </w:p>
        </w:tc>
        <w:tc>
          <w:tcPr>
            <w:tcW w:w="8858" w:type="dxa"/>
          </w:tcPr>
          <w:p w:rsidR="004C504D" w:rsidRDefault="004C504D" w:rsidP="002645C6">
            <w:pPr>
              <w:pStyle w:val="ListParagraph"/>
              <w:spacing w:after="0" w:line="240" w:lineRule="auto"/>
              <w:ind w:left="0"/>
              <w:rPr>
                <w:sz w:val="24"/>
                <w:szCs w:val="24"/>
              </w:rPr>
            </w:pPr>
            <w:r>
              <w:rPr>
                <w:b/>
                <w:sz w:val="24"/>
                <w:szCs w:val="24"/>
              </w:rPr>
              <w:t xml:space="preserve">Weed clearance on pavement at 1a-4a </w:t>
            </w:r>
            <w:smartTag w:uri="urn:schemas-microsoft-com:office:smarttags" w:element="place">
              <w:smartTag w:uri="urn:schemas-microsoft-com:office:smarttags" w:element="address">
                <w:smartTag w:uri="urn:schemas-microsoft-com:office:smarttags" w:element="Street">
                  <w:r>
                    <w:rPr>
                      <w:b/>
                      <w:sz w:val="24"/>
                      <w:szCs w:val="24"/>
                    </w:rPr>
                    <w:t>Ford Street</w:t>
                  </w:r>
                </w:smartTag>
              </w:smartTag>
            </w:smartTag>
            <w:r>
              <w:rPr>
                <w:b/>
                <w:sz w:val="24"/>
                <w:szCs w:val="24"/>
              </w:rPr>
              <w:t xml:space="preserve">, Wigmore: </w:t>
            </w:r>
            <w:r>
              <w:rPr>
                <w:sz w:val="24"/>
                <w:szCs w:val="24"/>
              </w:rPr>
              <w:t>Complaint from a Wigmore resident that this section of the pavement is badly overgrown with weeds.</w:t>
            </w:r>
            <w:r>
              <w:rPr>
                <w:b/>
                <w:sz w:val="24"/>
                <w:szCs w:val="24"/>
              </w:rPr>
              <w:t xml:space="preserve"> </w:t>
            </w:r>
            <w:r w:rsidRPr="00B51BA1">
              <w:rPr>
                <w:sz w:val="24"/>
                <w:szCs w:val="24"/>
              </w:rPr>
              <w:t>These properties</w:t>
            </w:r>
            <w:r>
              <w:rPr>
                <w:sz w:val="24"/>
                <w:szCs w:val="24"/>
              </w:rPr>
              <w:t xml:space="preserve"> are owned by Stonewater Housing Association (formerly Marches Housing Assoc) which denies responsibility for weed clearance of pavement outside these houses. </w:t>
            </w:r>
            <w:r>
              <w:rPr>
                <w:b/>
                <w:sz w:val="24"/>
                <w:szCs w:val="24"/>
              </w:rPr>
              <w:t xml:space="preserve"> </w:t>
            </w:r>
            <w:r w:rsidRPr="00507C9B">
              <w:rPr>
                <w:sz w:val="24"/>
                <w:szCs w:val="24"/>
              </w:rPr>
              <w:t>A job has been logged with</w:t>
            </w:r>
            <w:r>
              <w:rPr>
                <w:b/>
                <w:sz w:val="24"/>
                <w:szCs w:val="24"/>
              </w:rPr>
              <w:t xml:space="preserve"> </w:t>
            </w:r>
            <w:r>
              <w:rPr>
                <w:sz w:val="24"/>
                <w:szCs w:val="24"/>
              </w:rPr>
              <w:t>BBLP. To follow up progress.</w:t>
            </w:r>
          </w:p>
          <w:p w:rsidR="004C504D" w:rsidRPr="00507C9B" w:rsidRDefault="004C504D" w:rsidP="002645C6">
            <w:pPr>
              <w:pStyle w:val="ListParagraph"/>
              <w:spacing w:after="0" w:line="240" w:lineRule="auto"/>
              <w:ind w:left="0"/>
              <w:rPr>
                <w:sz w:val="24"/>
                <w:szCs w:val="24"/>
              </w:rPr>
            </w:pPr>
          </w:p>
        </w:tc>
        <w:tc>
          <w:tcPr>
            <w:tcW w:w="1091" w:type="dxa"/>
          </w:tcPr>
          <w:p w:rsidR="004C504D" w:rsidRDefault="004C504D" w:rsidP="005540BD">
            <w:pPr>
              <w:spacing w:after="0" w:line="240" w:lineRule="auto"/>
              <w:jc w:val="center"/>
              <w:rPr>
                <w:b/>
                <w:sz w:val="24"/>
                <w:szCs w:val="24"/>
              </w:rPr>
            </w:pPr>
          </w:p>
          <w:p w:rsidR="004C504D" w:rsidRDefault="004C504D" w:rsidP="005540BD">
            <w:pPr>
              <w:spacing w:after="0" w:line="240" w:lineRule="auto"/>
              <w:jc w:val="center"/>
              <w:rPr>
                <w:b/>
                <w:sz w:val="24"/>
                <w:szCs w:val="24"/>
              </w:rPr>
            </w:pPr>
          </w:p>
          <w:p w:rsidR="004C504D" w:rsidRDefault="004C504D" w:rsidP="005540BD">
            <w:pPr>
              <w:spacing w:after="0" w:line="240" w:lineRule="auto"/>
              <w:jc w:val="center"/>
              <w:rPr>
                <w:b/>
                <w:sz w:val="24"/>
                <w:szCs w:val="24"/>
              </w:rPr>
            </w:pPr>
          </w:p>
          <w:p w:rsidR="004C504D" w:rsidRDefault="004C504D" w:rsidP="005540BD">
            <w:pPr>
              <w:spacing w:after="0" w:line="240" w:lineRule="auto"/>
              <w:jc w:val="center"/>
              <w:rPr>
                <w:b/>
                <w:sz w:val="24"/>
                <w:szCs w:val="24"/>
              </w:rPr>
            </w:pPr>
          </w:p>
          <w:p w:rsidR="004C504D" w:rsidRPr="00A32F30" w:rsidRDefault="004C504D" w:rsidP="005540BD">
            <w:pPr>
              <w:spacing w:after="0" w:line="240" w:lineRule="auto"/>
              <w:jc w:val="center"/>
              <w:rPr>
                <w:b/>
                <w:sz w:val="24"/>
                <w:szCs w:val="24"/>
              </w:rPr>
            </w:pPr>
            <w:r>
              <w:rPr>
                <w:b/>
                <w:sz w:val="24"/>
                <w:szCs w:val="24"/>
              </w:rPr>
              <w:t>JR</w:t>
            </w: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14</w:t>
            </w:r>
          </w:p>
        </w:tc>
        <w:tc>
          <w:tcPr>
            <w:tcW w:w="8858" w:type="dxa"/>
          </w:tcPr>
          <w:p w:rsidR="004C504D" w:rsidRPr="00A32F30" w:rsidRDefault="004C504D" w:rsidP="00D95878">
            <w:pPr>
              <w:spacing w:after="0" w:line="240" w:lineRule="auto"/>
              <w:rPr>
                <w:sz w:val="24"/>
                <w:szCs w:val="24"/>
              </w:rPr>
            </w:pPr>
            <w:r>
              <w:rPr>
                <w:b/>
                <w:sz w:val="24"/>
                <w:szCs w:val="24"/>
              </w:rPr>
              <w:t>Correspondence</w:t>
            </w:r>
            <w:r w:rsidRPr="00A32F30">
              <w:rPr>
                <w:b/>
                <w:sz w:val="24"/>
                <w:szCs w:val="24"/>
              </w:rPr>
              <w:t xml:space="preserve">: </w:t>
            </w:r>
            <w:r>
              <w:rPr>
                <w:b/>
                <w:sz w:val="24"/>
                <w:szCs w:val="24"/>
              </w:rPr>
              <w:t>as below</w:t>
            </w:r>
          </w:p>
          <w:p w:rsidR="004C504D" w:rsidRPr="00A32F30" w:rsidRDefault="004C504D" w:rsidP="00D95878">
            <w:pPr>
              <w:spacing w:after="0" w:line="240" w:lineRule="auto"/>
              <w:rPr>
                <w:b/>
                <w:sz w:val="24"/>
                <w:szCs w:val="24"/>
              </w:rPr>
            </w:pPr>
          </w:p>
        </w:tc>
        <w:tc>
          <w:tcPr>
            <w:tcW w:w="1091" w:type="dxa"/>
          </w:tcPr>
          <w:p w:rsidR="004C504D" w:rsidRPr="00A32F30" w:rsidRDefault="004C504D" w:rsidP="005540BD">
            <w:pPr>
              <w:spacing w:after="0" w:line="240" w:lineRule="auto"/>
              <w:jc w:val="center"/>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Pr>
                <w:b/>
                <w:sz w:val="24"/>
                <w:szCs w:val="24"/>
              </w:rPr>
              <w:t>15</w:t>
            </w:r>
          </w:p>
        </w:tc>
        <w:tc>
          <w:tcPr>
            <w:tcW w:w="8858" w:type="dxa"/>
          </w:tcPr>
          <w:p w:rsidR="004C504D" w:rsidRPr="00A32F30" w:rsidRDefault="004C504D" w:rsidP="00194857">
            <w:pPr>
              <w:spacing w:after="0" w:line="240" w:lineRule="auto"/>
              <w:rPr>
                <w:sz w:val="24"/>
                <w:szCs w:val="24"/>
              </w:rPr>
            </w:pPr>
            <w:r w:rsidRPr="00A32F30">
              <w:rPr>
                <w:b/>
                <w:sz w:val="24"/>
                <w:szCs w:val="24"/>
              </w:rPr>
              <w:t xml:space="preserve">Matters for next scheduled meeting: </w:t>
            </w:r>
            <w:r w:rsidRPr="00A32F30">
              <w:rPr>
                <w:sz w:val="24"/>
                <w:szCs w:val="24"/>
              </w:rPr>
              <w:t>None raised.</w:t>
            </w:r>
          </w:p>
          <w:p w:rsidR="004C504D" w:rsidRPr="00A32F30" w:rsidRDefault="004C504D" w:rsidP="00D95878">
            <w:pPr>
              <w:spacing w:after="0" w:line="240" w:lineRule="auto"/>
              <w:rPr>
                <w:b/>
                <w:sz w:val="24"/>
                <w:szCs w:val="24"/>
              </w:rPr>
            </w:pPr>
          </w:p>
        </w:tc>
        <w:tc>
          <w:tcPr>
            <w:tcW w:w="1091" w:type="dxa"/>
          </w:tcPr>
          <w:p w:rsidR="004C504D" w:rsidRPr="00A32F30" w:rsidRDefault="004C504D" w:rsidP="005540BD">
            <w:pPr>
              <w:spacing w:after="0" w:line="240" w:lineRule="auto"/>
              <w:jc w:val="center"/>
              <w:rPr>
                <w:b/>
                <w:sz w:val="24"/>
                <w:szCs w:val="24"/>
              </w:rPr>
            </w:pPr>
          </w:p>
        </w:tc>
      </w:tr>
      <w:tr w:rsidR="004C504D" w:rsidRPr="00A32F30" w:rsidTr="00D95878">
        <w:trPr>
          <w:trHeight w:val="70"/>
        </w:trPr>
        <w:tc>
          <w:tcPr>
            <w:tcW w:w="602" w:type="dxa"/>
          </w:tcPr>
          <w:p w:rsidR="004C504D" w:rsidRPr="00A32F30" w:rsidRDefault="004C504D" w:rsidP="005540BD">
            <w:pPr>
              <w:spacing w:after="0" w:line="240" w:lineRule="auto"/>
              <w:ind w:left="142"/>
              <w:rPr>
                <w:b/>
                <w:sz w:val="24"/>
                <w:szCs w:val="24"/>
              </w:rPr>
            </w:pPr>
            <w:r w:rsidRPr="00A32F30">
              <w:rPr>
                <w:b/>
                <w:sz w:val="24"/>
                <w:szCs w:val="24"/>
              </w:rPr>
              <w:t>1</w:t>
            </w:r>
            <w:r>
              <w:rPr>
                <w:b/>
                <w:sz w:val="24"/>
                <w:szCs w:val="24"/>
              </w:rPr>
              <w:t>6</w:t>
            </w:r>
          </w:p>
        </w:tc>
        <w:tc>
          <w:tcPr>
            <w:tcW w:w="8858" w:type="dxa"/>
          </w:tcPr>
          <w:p w:rsidR="004C504D" w:rsidRPr="00A32F30" w:rsidRDefault="004C504D" w:rsidP="00D95878">
            <w:pPr>
              <w:spacing w:after="0" w:line="240" w:lineRule="auto"/>
              <w:rPr>
                <w:b/>
                <w:sz w:val="24"/>
                <w:szCs w:val="24"/>
              </w:rPr>
            </w:pPr>
            <w:r w:rsidRPr="00A32F30">
              <w:rPr>
                <w:b/>
                <w:sz w:val="24"/>
                <w:szCs w:val="24"/>
              </w:rPr>
              <w:t xml:space="preserve">Date of next meeting:     Monday 11 January 2016 at 8pm.  </w:t>
            </w:r>
          </w:p>
          <w:p w:rsidR="004C504D" w:rsidRPr="00A32F30" w:rsidRDefault="004C504D" w:rsidP="00D95878">
            <w:pPr>
              <w:spacing w:after="0" w:line="240" w:lineRule="auto"/>
              <w:rPr>
                <w:b/>
                <w:sz w:val="24"/>
                <w:szCs w:val="24"/>
              </w:rPr>
            </w:pPr>
          </w:p>
        </w:tc>
        <w:tc>
          <w:tcPr>
            <w:tcW w:w="1091" w:type="dxa"/>
          </w:tcPr>
          <w:p w:rsidR="004C504D" w:rsidRPr="00A32F30" w:rsidRDefault="004C504D" w:rsidP="005540BD">
            <w:pPr>
              <w:spacing w:after="0" w:line="240" w:lineRule="auto"/>
              <w:jc w:val="center"/>
              <w:rPr>
                <w:b/>
                <w:sz w:val="24"/>
                <w:szCs w:val="24"/>
              </w:rPr>
            </w:pPr>
          </w:p>
        </w:tc>
      </w:tr>
      <w:tr w:rsidR="004C504D" w:rsidRPr="00A32F30" w:rsidTr="00D95878">
        <w:trPr>
          <w:trHeight w:val="70"/>
        </w:trPr>
        <w:tc>
          <w:tcPr>
            <w:tcW w:w="10551" w:type="dxa"/>
            <w:gridSpan w:val="3"/>
          </w:tcPr>
          <w:p w:rsidR="004C504D" w:rsidRPr="00A32F30" w:rsidRDefault="004C504D" w:rsidP="00D95878">
            <w:pPr>
              <w:spacing w:after="0" w:line="240" w:lineRule="auto"/>
              <w:ind w:left="284"/>
              <w:jc w:val="center"/>
              <w:rPr>
                <w:b/>
                <w:sz w:val="24"/>
                <w:szCs w:val="24"/>
              </w:rPr>
            </w:pPr>
            <w:r w:rsidRPr="00A32F30">
              <w:rPr>
                <w:b/>
                <w:sz w:val="24"/>
                <w:szCs w:val="24"/>
              </w:rPr>
              <w:t>The meeting closed at 10.05pm</w:t>
            </w:r>
          </w:p>
          <w:p w:rsidR="004C504D" w:rsidRPr="00A32F30" w:rsidRDefault="004C504D" w:rsidP="00D95878">
            <w:pPr>
              <w:spacing w:after="0" w:line="240" w:lineRule="auto"/>
              <w:ind w:left="284"/>
              <w:jc w:val="center"/>
              <w:rPr>
                <w:b/>
                <w:sz w:val="24"/>
                <w:szCs w:val="24"/>
              </w:rPr>
            </w:pPr>
          </w:p>
        </w:tc>
      </w:tr>
    </w:tbl>
    <w:p w:rsidR="004C504D" w:rsidRPr="00A32F30" w:rsidRDefault="004C504D" w:rsidP="00D95878">
      <w:pPr>
        <w:spacing w:after="0" w:line="240" w:lineRule="auto"/>
        <w:rPr>
          <w:rFonts w:ascii="Arial Narrow" w:hAnsi="Arial Narrow" w:cs="Arial"/>
          <w:sz w:val="24"/>
          <w:szCs w:val="24"/>
        </w:rPr>
      </w:pPr>
    </w:p>
    <w:p w:rsidR="004C504D" w:rsidRPr="00A32F30" w:rsidRDefault="004C504D" w:rsidP="00D95878">
      <w:pPr>
        <w:spacing w:after="0" w:line="240" w:lineRule="auto"/>
        <w:rPr>
          <w:rFonts w:ascii="Arial Narrow" w:hAnsi="Arial Narrow" w:cs="Arial"/>
          <w:sz w:val="24"/>
          <w:szCs w:val="24"/>
        </w:rPr>
      </w:pPr>
      <w:r w:rsidRPr="00A32F30">
        <w:rPr>
          <w:rFonts w:ascii="Arial Narrow" w:hAnsi="Arial Narrow" w:cs="Arial"/>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4C504D" w:rsidRPr="008613D3" w:rsidTr="008539C3">
        <w:tc>
          <w:tcPr>
            <w:tcW w:w="9924" w:type="dxa"/>
          </w:tcPr>
          <w:p w:rsidR="004C504D" w:rsidRPr="008613D3" w:rsidRDefault="004C504D" w:rsidP="008539C3">
            <w:pPr>
              <w:spacing w:after="0" w:line="240" w:lineRule="auto"/>
              <w:rPr>
                <w:rFonts w:ascii="Arial Narrow" w:hAnsi="Arial Narrow" w:cs="Arial"/>
                <w:b/>
              </w:rPr>
            </w:pPr>
            <w:r>
              <w:rPr>
                <w:rFonts w:ascii="Arial Narrow" w:hAnsi="Arial Narrow" w:cs="Arial"/>
                <w:b/>
              </w:rPr>
              <w:t>FINANCE – DECEMBER</w:t>
            </w:r>
            <w:r w:rsidRPr="008613D3">
              <w:rPr>
                <w:rFonts w:ascii="Arial Narrow" w:hAnsi="Arial Narrow" w:cs="Arial"/>
                <w:b/>
              </w:rPr>
              <w:t xml:space="preserve"> 2015</w:t>
            </w:r>
          </w:p>
        </w:tc>
      </w:tr>
    </w:tbl>
    <w:p w:rsidR="004C504D" w:rsidRPr="008613D3" w:rsidRDefault="004C504D" w:rsidP="00561A30">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4C504D" w:rsidRPr="008613D3" w:rsidTr="008539C3">
        <w:tc>
          <w:tcPr>
            <w:tcW w:w="9924" w:type="dxa"/>
            <w:gridSpan w:val="5"/>
          </w:tcPr>
          <w:p w:rsidR="004C504D" w:rsidRPr="008613D3" w:rsidRDefault="004C504D" w:rsidP="008539C3">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4C504D" w:rsidRPr="008613D3" w:rsidTr="008539C3">
        <w:tc>
          <w:tcPr>
            <w:tcW w:w="9924" w:type="dxa"/>
            <w:gridSpan w:val="5"/>
          </w:tcPr>
          <w:p w:rsidR="004C504D" w:rsidRDefault="004C504D" w:rsidP="008539C3">
            <w:pPr>
              <w:spacing w:after="0"/>
              <w:rPr>
                <w:rFonts w:ascii="Arial Narrow" w:hAnsi="Arial Narrow" w:cs="Arial"/>
                <w:b/>
              </w:rPr>
            </w:pPr>
            <w:r w:rsidRPr="0071231A">
              <w:rPr>
                <w:rFonts w:ascii="Arial Narrow" w:hAnsi="Arial Narrow" w:cs="Arial"/>
                <w:b/>
              </w:rPr>
              <w:t xml:space="preserve">BALANCES AT </w:t>
            </w:r>
            <w:r>
              <w:rPr>
                <w:rFonts w:ascii="Arial Narrow" w:hAnsi="Arial Narrow" w:cs="Arial"/>
                <w:b/>
              </w:rPr>
              <w:t>25/11/15</w:t>
            </w:r>
            <w:r w:rsidRPr="0071231A">
              <w:rPr>
                <w:rFonts w:ascii="Arial Narrow" w:hAnsi="Arial Narrow" w:cs="Arial"/>
                <w:b/>
              </w:rPr>
              <w:t xml:space="preserve">       </w:t>
            </w:r>
            <w:r>
              <w:rPr>
                <w:rFonts w:ascii="Arial Narrow" w:hAnsi="Arial Narrow" w:cs="Arial"/>
                <w:b/>
              </w:rPr>
              <w:t>£32,729.85</w:t>
            </w:r>
          </w:p>
          <w:p w:rsidR="004C504D" w:rsidRDefault="004C504D" w:rsidP="008539C3">
            <w:pPr>
              <w:spacing w:after="0"/>
              <w:rPr>
                <w:rFonts w:ascii="Arial Narrow" w:hAnsi="Arial Narrow" w:cs="Arial"/>
              </w:rPr>
            </w:pPr>
            <w:r>
              <w:rPr>
                <w:rFonts w:ascii="Arial Narrow" w:hAnsi="Arial Narrow" w:cs="Arial"/>
              </w:rPr>
              <w:t xml:space="preserve">RECEIPTS:   </w:t>
            </w:r>
            <w:r>
              <w:rPr>
                <w:rFonts w:ascii="Arial Narrow" w:hAnsi="Arial Narrow" w:cs="Arial"/>
              </w:rPr>
              <w:tab/>
            </w:r>
            <w:r>
              <w:rPr>
                <w:rFonts w:ascii="Arial Narrow" w:hAnsi="Arial Narrow" w:cs="Arial"/>
              </w:rPr>
              <w:tab/>
            </w:r>
            <w:r>
              <w:rPr>
                <w:rFonts w:ascii="Arial Narrow" w:hAnsi="Arial Narrow" w:cs="Arial"/>
              </w:rPr>
              <w:tab/>
              <w:t>£0</w:t>
            </w:r>
          </w:p>
          <w:p w:rsidR="004C504D" w:rsidRDefault="004C504D" w:rsidP="008539C3">
            <w:pPr>
              <w:spacing w:after="0"/>
              <w:rPr>
                <w:rFonts w:ascii="Arial Narrow" w:hAnsi="Arial Narrow" w:cs="Arial"/>
                <w:b/>
              </w:rPr>
            </w:pPr>
            <w:r>
              <w:rPr>
                <w:rFonts w:ascii="Arial Narrow" w:hAnsi="Arial Narrow" w:cs="Arial"/>
                <w:b/>
              </w:rPr>
              <w:t xml:space="preserve">No outstanding cheques </w:t>
            </w:r>
          </w:p>
          <w:p w:rsidR="004C504D" w:rsidRPr="008613D3" w:rsidRDefault="004C504D" w:rsidP="008539C3">
            <w:pPr>
              <w:spacing w:after="0"/>
              <w:rPr>
                <w:rFonts w:ascii="Arial Narrow" w:hAnsi="Arial Narrow" w:cs="Arial"/>
              </w:rPr>
            </w:pPr>
          </w:p>
          <w:p w:rsidR="004C504D" w:rsidRPr="008613D3" w:rsidRDefault="004C504D" w:rsidP="008539C3">
            <w:pPr>
              <w:spacing w:after="0"/>
              <w:rPr>
                <w:rFonts w:ascii="Arial Narrow" w:hAnsi="Arial Narrow" w:cs="Arial"/>
              </w:rPr>
            </w:pPr>
            <w:r w:rsidRPr="008613D3">
              <w:rPr>
                <w:rFonts w:ascii="Arial Narrow" w:hAnsi="Arial Narrow" w:cs="Arial"/>
              </w:rPr>
              <w:t xml:space="preserve">NOTES:   </w:t>
            </w:r>
          </w:p>
          <w:p w:rsidR="004C504D" w:rsidRDefault="004C504D" w:rsidP="008539C3">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8607</w:t>
            </w:r>
            <w:r w:rsidRPr="008613D3">
              <w:rPr>
                <w:rFonts w:ascii="Arial Narrow" w:hAnsi="Arial Narrow" w:cs="Arial"/>
              </w:rPr>
              <w:t xml:space="preserve"> Community Field</w:t>
            </w:r>
            <w:r>
              <w:rPr>
                <w:rFonts w:ascii="Arial Narrow" w:hAnsi="Arial Narrow" w:cs="Arial"/>
              </w:rPr>
              <w:t>*</w:t>
            </w:r>
            <w:r w:rsidRPr="008613D3">
              <w:rPr>
                <w:rFonts w:ascii="Arial Narrow" w:hAnsi="Arial Narrow" w:cs="Arial"/>
              </w:rPr>
              <w:t>; £</w:t>
            </w:r>
            <w:r>
              <w:rPr>
                <w:rFonts w:ascii="Arial Narrow" w:hAnsi="Arial Narrow" w:cs="Arial"/>
              </w:rPr>
              <w:t>386.42</w:t>
            </w:r>
            <w:r w:rsidRPr="008613D3">
              <w:rPr>
                <w:rFonts w:ascii="Arial Narrow" w:hAnsi="Arial Narrow" w:cs="Arial"/>
              </w:rPr>
              <w:t xml:space="preserve"> P3 scheme</w:t>
            </w:r>
            <w:r>
              <w:rPr>
                <w:rFonts w:ascii="Arial Narrow" w:hAnsi="Arial Narrow" w:cs="Arial"/>
              </w:rPr>
              <w:t>**</w:t>
            </w:r>
            <w:r w:rsidRPr="008613D3">
              <w:rPr>
                <w:rFonts w:ascii="Arial Narrow" w:hAnsi="Arial Narrow" w:cs="Arial"/>
              </w:rPr>
              <w:t>; £2000 Election fund; £1200 Signage</w:t>
            </w:r>
          </w:p>
          <w:p w:rsidR="004C504D" w:rsidRPr="00097620" w:rsidRDefault="004C504D" w:rsidP="008539C3">
            <w:pPr>
              <w:pStyle w:val="ListParagraph"/>
              <w:spacing w:after="0"/>
              <w:ind w:left="0"/>
              <w:rPr>
                <w:rFonts w:ascii="Arial Narrow" w:hAnsi="Arial Narrow" w:cs="Arial"/>
                <w:i/>
              </w:rPr>
            </w:pPr>
            <w:r w:rsidRPr="00097620">
              <w:rPr>
                <w:rFonts w:ascii="Arial Narrow" w:hAnsi="Arial Narrow" w:cs="Arial"/>
                <w:i/>
              </w:rPr>
              <w:t xml:space="preserve">* Goalposts (£899 paid for out of Comm.Field Fund); ** </w:t>
            </w:r>
            <w:smartTag w:uri="urn:schemas-microsoft-com:office:smarttags" w:element="PlaceName">
              <w:smartTag w:uri="urn:schemas-microsoft-com:office:smarttags" w:element="place">
                <w:r w:rsidRPr="00097620">
                  <w:rPr>
                    <w:rFonts w:ascii="Arial Narrow" w:hAnsi="Arial Narrow" w:cs="Arial"/>
                    <w:i/>
                  </w:rPr>
                  <w:t>Wigmore</w:t>
                </w:r>
              </w:smartTag>
              <w:r w:rsidRPr="00097620">
                <w:rPr>
                  <w:rFonts w:ascii="Arial Narrow" w:hAnsi="Arial Narrow" w:cs="Arial"/>
                  <w:i/>
                </w:rPr>
                <w:t xml:space="preserve"> </w:t>
              </w:r>
              <w:smartTag w:uri="urn:schemas-microsoft-com:office:smarttags" w:element="PlaceType">
                <w:r w:rsidRPr="00097620">
                  <w:rPr>
                    <w:rFonts w:ascii="Arial Narrow" w:hAnsi="Arial Narrow" w:cs="Arial"/>
                    <w:i/>
                  </w:rPr>
                  <w:t>Castle</w:t>
                </w:r>
              </w:smartTag>
            </w:smartTag>
            <w:r w:rsidRPr="00097620">
              <w:rPr>
                <w:rFonts w:ascii="Arial Narrow" w:hAnsi="Arial Narrow" w:cs="Arial"/>
                <w:i/>
              </w:rPr>
              <w:t xml:space="preserve"> footpath upgrade (£813.58 from P3 fund)</w:t>
            </w:r>
          </w:p>
          <w:p w:rsidR="004C504D" w:rsidRPr="008613D3" w:rsidRDefault="004C504D" w:rsidP="008539C3">
            <w:pPr>
              <w:pStyle w:val="ListParagraph"/>
              <w:spacing w:after="0"/>
              <w:ind w:left="318"/>
              <w:rPr>
                <w:rFonts w:ascii="Arial Narrow" w:hAnsi="Arial Narrow" w:cs="Arial"/>
                <w:b/>
                <w:sz w:val="10"/>
              </w:rPr>
            </w:pPr>
          </w:p>
        </w:tc>
      </w:tr>
      <w:tr w:rsidR="004C504D" w:rsidRPr="008613D3" w:rsidTr="008539C3">
        <w:trPr>
          <w:trHeight w:val="64"/>
        </w:trPr>
        <w:tc>
          <w:tcPr>
            <w:tcW w:w="447" w:type="dxa"/>
          </w:tcPr>
          <w:p w:rsidR="004C504D" w:rsidRPr="008613D3" w:rsidRDefault="004C504D" w:rsidP="008539C3">
            <w:pPr>
              <w:spacing w:after="0"/>
              <w:rPr>
                <w:rFonts w:ascii="Arial Narrow" w:hAnsi="Arial Narrow" w:cs="Arial"/>
                <w:b/>
              </w:rPr>
            </w:pPr>
            <w:r w:rsidRPr="008613D3">
              <w:rPr>
                <w:rFonts w:ascii="Arial Narrow" w:hAnsi="Arial Narrow" w:cs="Arial"/>
                <w:b/>
              </w:rPr>
              <w:t>i)</w:t>
            </w:r>
          </w:p>
        </w:tc>
        <w:tc>
          <w:tcPr>
            <w:tcW w:w="9477" w:type="dxa"/>
            <w:gridSpan w:val="4"/>
          </w:tcPr>
          <w:p w:rsidR="004C504D" w:rsidRPr="008613D3" w:rsidRDefault="004C504D" w:rsidP="008539C3">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4C504D" w:rsidRPr="008613D3" w:rsidTr="008539C3">
        <w:trPr>
          <w:trHeight w:val="64"/>
        </w:trPr>
        <w:tc>
          <w:tcPr>
            <w:tcW w:w="447" w:type="dxa"/>
          </w:tcPr>
          <w:p w:rsidR="004C504D" w:rsidRPr="008613D3" w:rsidRDefault="004C504D" w:rsidP="008539C3">
            <w:pPr>
              <w:spacing w:after="0"/>
              <w:rPr>
                <w:rFonts w:ascii="Arial Narrow" w:hAnsi="Arial Narrow" w:cs="Arial"/>
                <w:b/>
              </w:rPr>
            </w:pPr>
          </w:p>
        </w:tc>
        <w:tc>
          <w:tcPr>
            <w:tcW w:w="1822" w:type="dxa"/>
          </w:tcPr>
          <w:p w:rsidR="004C504D" w:rsidRPr="008613D3" w:rsidRDefault="004C504D" w:rsidP="008539C3">
            <w:pPr>
              <w:spacing w:after="0"/>
              <w:rPr>
                <w:rFonts w:ascii="Arial Narrow" w:hAnsi="Arial Narrow" w:cs="Arial"/>
                <w:b/>
              </w:rPr>
            </w:pPr>
            <w:r w:rsidRPr="008613D3">
              <w:rPr>
                <w:rFonts w:ascii="Arial Narrow" w:hAnsi="Arial Narrow" w:cs="Arial"/>
                <w:b/>
              </w:rPr>
              <w:t>Supplier</w:t>
            </w:r>
          </w:p>
        </w:tc>
        <w:tc>
          <w:tcPr>
            <w:tcW w:w="5424" w:type="dxa"/>
          </w:tcPr>
          <w:p w:rsidR="004C504D" w:rsidRPr="008613D3" w:rsidRDefault="004C504D" w:rsidP="008539C3">
            <w:pPr>
              <w:spacing w:after="0"/>
              <w:rPr>
                <w:rFonts w:ascii="Arial Narrow" w:hAnsi="Arial Narrow" w:cs="Arial"/>
                <w:b/>
              </w:rPr>
            </w:pPr>
            <w:r w:rsidRPr="008613D3">
              <w:rPr>
                <w:rFonts w:ascii="Arial Narrow" w:hAnsi="Arial Narrow" w:cs="Arial"/>
                <w:b/>
              </w:rPr>
              <w:t>Item</w:t>
            </w:r>
          </w:p>
        </w:tc>
        <w:tc>
          <w:tcPr>
            <w:tcW w:w="1274" w:type="dxa"/>
          </w:tcPr>
          <w:p w:rsidR="004C504D" w:rsidRPr="008613D3" w:rsidRDefault="004C504D" w:rsidP="008539C3">
            <w:pPr>
              <w:spacing w:after="0"/>
              <w:jc w:val="center"/>
              <w:rPr>
                <w:rFonts w:ascii="Arial Narrow" w:hAnsi="Arial Narrow" w:cs="Arial"/>
                <w:b/>
              </w:rPr>
            </w:pPr>
            <w:r w:rsidRPr="008613D3">
              <w:rPr>
                <w:rFonts w:ascii="Arial Narrow" w:hAnsi="Arial Narrow" w:cs="Arial"/>
                <w:b/>
              </w:rPr>
              <w:t>Amount £ incl. VAT</w:t>
            </w:r>
          </w:p>
        </w:tc>
        <w:tc>
          <w:tcPr>
            <w:tcW w:w="957" w:type="dxa"/>
          </w:tcPr>
          <w:p w:rsidR="004C504D" w:rsidRPr="008613D3" w:rsidRDefault="004C504D" w:rsidP="008539C3">
            <w:pPr>
              <w:spacing w:after="0"/>
              <w:jc w:val="center"/>
              <w:rPr>
                <w:rFonts w:ascii="Arial Narrow" w:hAnsi="Arial Narrow" w:cs="Arial"/>
                <w:b/>
              </w:rPr>
            </w:pPr>
            <w:r w:rsidRPr="008613D3">
              <w:rPr>
                <w:rFonts w:ascii="Arial Narrow" w:hAnsi="Arial Narrow" w:cs="Arial"/>
                <w:b/>
              </w:rPr>
              <w:t>VAT  £</w:t>
            </w:r>
          </w:p>
        </w:tc>
      </w:tr>
      <w:tr w:rsidR="004C504D" w:rsidRPr="008613D3" w:rsidTr="008539C3">
        <w:tc>
          <w:tcPr>
            <w:tcW w:w="447" w:type="dxa"/>
          </w:tcPr>
          <w:p w:rsidR="004C504D" w:rsidRPr="008613D3" w:rsidRDefault="004C504D" w:rsidP="008539C3">
            <w:pPr>
              <w:spacing w:after="0"/>
              <w:rPr>
                <w:rFonts w:ascii="Arial Narrow" w:hAnsi="Arial Narrow" w:cs="Arial"/>
              </w:rPr>
            </w:pPr>
            <w:r w:rsidRPr="008613D3">
              <w:rPr>
                <w:rFonts w:ascii="Arial Narrow" w:hAnsi="Arial Narrow" w:cs="Arial"/>
              </w:rPr>
              <w:t>1</w:t>
            </w:r>
          </w:p>
        </w:tc>
        <w:tc>
          <w:tcPr>
            <w:tcW w:w="1822" w:type="dxa"/>
          </w:tcPr>
          <w:p w:rsidR="004C504D" w:rsidRPr="008613D3" w:rsidRDefault="004C504D" w:rsidP="008539C3">
            <w:pPr>
              <w:spacing w:after="0"/>
              <w:rPr>
                <w:rFonts w:ascii="Arial Narrow" w:hAnsi="Arial Narrow" w:cs="Arial"/>
              </w:rPr>
            </w:pPr>
            <w:r>
              <w:rPr>
                <w:rFonts w:ascii="Arial Narrow" w:hAnsi="Arial Narrow" w:cs="Arial"/>
              </w:rPr>
              <w:t>Wigmore High School</w:t>
            </w:r>
          </w:p>
        </w:tc>
        <w:tc>
          <w:tcPr>
            <w:tcW w:w="5424" w:type="dxa"/>
          </w:tcPr>
          <w:p w:rsidR="004C504D" w:rsidRPr="008613D3" w:rsidRDefault="004C504D" w:rsidP="008539C3">
            <w:pPr>
              <w:spacing w:after="0"/>
              <w:rPr>
                <w:rFonts w:ascii="Arial Narrow" w:hAnsi="Arial Narrow" w:cs="Arial"/>
              </w:rPr>
            </w:pPr>
            <w:r>
              <w:rPr>
                <w:rFonts w:ascii="Arial Narrow" w:hAnsi="Arial Narrow" w:cs="Arial"/>
              </w:rPr>
              <w:t>For Maths Prize</w:t>
            </w:r>
          </w:p>
        </w:tc>
        <w:tc>
          <w:tcPr>
            <w:tcW w:w="1274" w:type="dxa"/>
          </w:tcPr>
          <w:p w:rsidR="004C504D" w:rsidRPr="008613D3" w:rsidRDefault="004C504D" w:rsidP="008539C3">
            <w:pPr>
              <w:spacing w:after="0"/>
              <w:jc w:val="center"/>
              <w:rPr>
                <w:rFonts w:ascii="Arial Narrow" w:hAnsi="Arial Narrow" w:cs="Arial"/>
              </w:rPr>
            </w:pPr>
            <w:r>
              <w:rPr>
                <w:rFonts w:ascii="Arial Narrow" w:hAnsi="Arial Narrow" w:cs="Arial"/>
              </w:rPr>
              <w:t>50.00</w:t>
            </w:r>
          </w:p>
        </w:tc>
        <w:tc>
          <w:tcPr>
            <w:tcW w:w="957" w:type="dxa"/>
          </w:tcPr>
          <w:p w:rsidR="004C504D" w:rsidRPr="008613D3" w:rsidRDefault="004C504D" w:rsidP="008539C3">
            <w:pPr>
              <w:spacing w:after="0"/>
              <w:jc w:val="center"/>
              <w:rPr>
                <w:rFonts w:ascii="Arial Narrow" w:hAnsi="Arial Narrow" w:cs="Arial"/>
              </w:rPr>
            </w:pPr>
            <w:r>
              <w:rPr>
                <w:rFonts w:ascii="Arial Narrow" w:hAnsi="Arial Narrow" w:cs="Arial"/>
              </w:rPr>
              <w:t>-</w:t>
            </w:r>
          </w:p>
        </w:tc>
      </w:tr>
      <w:tr w:rsidR="004C504D" w:rsidRPr="008613D3" w:rsidTr="008539C3">
        <w:tc>
          <w:tcPr>
            <w:tcW w:w="447" w:type="dxa"/>
          </w:tcPr>
          <w:p w:rsidR="004C504D" w:rsidRPr="008613D3" w:rsidRDefault="004C504D" w:rsidP="008539C3">
            <w:pPr>
              <w:spacing w:after="0"/>
              <w:rPr>
                <w:rFonts w:ascii="Arial Narrow" w:hAnsi="Arial Narrow" w:cs="Arial"/>
              </w:rPr>
            </w:pPr>
            <w:r w:rsidRPr="008613D3">
              <w:rPr>
                <w:rFonts w:ascii="Arial Narrow" w:hAnsi="Arial Narrow" w:cs="Arial"/>
              </w:rPr>
              <w:t>2</w:t>
            </w:r>
          </w:p>
        </w:tc>
        <w:tc>
          <w:tcPr>
            <w:tcW w:w="1822" w:type="dxa"/>
          </w:tcPr>
          <w:p w:rsidR="004C504D" w:rsidRPr="008613D3" w:rsidRDefault="004C504D" w:rsidP="008539C3">
            <w:pPr>
              <w:spacing w:after="0"/>
              <w:rPr>
                <w:rFonts w:ascii="Arial Narrow" w:hAnsi="Arial Narrow" w:cs="Arial"/>
              </w:rPr>
            </w:pPr>
            <w:r>
              <w:rPr>
                <w:rFonts w:ascii="Arial Narrow" w:hAnsi="Arial Narrow" w:cs="Arial"/>
              </w:rPr>
              <w:t>T McLoughlin</w:t>
            </w:r>
          </w:p>
        </w:tc>
        <w:tc>
          <w:tcPr>
            <w:tcW w:w="5424" w:type="dxa"/>
          </w:tcPr>
          <w:p w:rsidR="004C504D" w:rsidRDefault="004C504D" w:rsidP="008539C3">
            <w:pPr>
              <w:spacing w:after="0"/>
              <w:rPr>
                <w:rFonts w:ascii="Arial Narrow" w:hAnsi="Arial Narrow" w:cs="Arial"/>
              </w:rPr>
            </w:pPr>
            <w:r>
              <w:rPr>
                <w:rFonts w:ascii="Arial Narrow" w:hAnsi="Arial Narrow" w:cs="Arial"/>
              </w:rPr>
              <w:t>Strimming &amp; mowing Wigmore Churchyard &amp; village green = £325</w:t>
            </w:r>
          </w:p>
          <w:p w:rsidR="004C504D" w:rsidRDefault="004C504D" w:rsidP="008539C3">
            <w:pPr>
              <w:spacing w:after="0"/>
              <w:rPr>
                <w:rFonts w:ascii="Arial Narrow" w:hAnsi="Arial Narrow" w:cs="Arial"/>
              </w:rPr>
            </w:pPr>
            <w:r>
              <w:rPr>
                <w:rFonts w:ascii="Arial Narrow" w:hAnsi="Arial Narrow" w:cs="Arial"/>
              </w:rPr>
              <w:t>Strimming Ford St. footpath, cutting churchyard hedge = £30</w:t>
            </w:r>
          </w:p>
          <w:p w:rsidR="004C504D" w:rsidRPr="008613D3" w:rsidRDefault="004C504D" w:rsidP="008539C3">
            <w:pPr>
              <w:spacing w:after="0"/>
              <w:rPr>
                <w:rFonts w:ascii="Arial Narrow" w:hAnsi="Arial Narrow" w:cs="Arial"/>
              </w:rPr>
            </w:pPr>
            <w:r>
              <w:rPr>
                <w:rFonts w:ascii="Arial Narrow" w:hAnsi="Arial Narrow" w:cs="Arial"/>
              </w:rPr>
              <w:t>Servicing equipment = £25; Sundry expenses = £35</w:t>
            </w:r>
          </w:p>
        </w:tc>
        <w:tc>
          <w:tcPr>
            <w:tcW w:w="1274" w:type="dxa"/>
          </w:tcPr>
          <w:p w:rsidR="004C504D" w:rsidRPr="008613D3" w:rsidRDefault="004C504D" w:rsidP="008539C3">
            <w:pPr>
              <w:spacing w:after="0"/>
              <w:jc w:val="center"/>
              <w:rPr>
                <w:rFonts w:ascii="Arial Narrow" w:hAnsi="Arial Narrow" w:cs="Arial"/>
              </w:rPr>
            </w:pPr>
            <w:r>
              <w:rPr>
                <w:rFonts w:ascii="Arial Narrow" w:hAnsi="Arial Narrow" w:cs="Arial"/>
              </w:rPr>
              <w:t>415.00</w:t>
            </w:r>
          </w:p>
        </w:tc>
        <w:tc>
          <w:tcPr>
            <w:tcW w:w="957" w:type="dxa"/>
          </w:tcPr>
          <w:p w:rsidR="004C504D" w:rsidRPr="008613D3" w:rsidRDefault="004C504D" w:rsidP="008539C3">
            <w:pPr>
              <w:spacing w:after="0"/>
              <w:jc w:val="center"/>
              <w:rPr>
                <w:rFonts w:ascii="Arial Narrow" w:hAnsi="Arial Narrow" w:cs="Arial"/>
              </w:rPr>
            </w:pPr>
            <w:r>
              <w:rPr>
                <w:rFonts w:ascii="Arial Narrow" w:hAnsi="Arial Narrow" w:cs="Arial"/>
              </w:rPr>
              <w:t>-</w:t>
            </w:r>
          </w:p>
        </w:tc>
      </w:tr>
      <w:tr w:rsidR="004C504D" w:rsidRPr="008613D3" w:rsidTr="008539C3">
        <w:tc>
          <w:tcPr>
            <w:tcW w:w="447" w:type="dxa"/>
          </w:tcPr>
          <w:p w:rsidR="004C504D" w:rsidRPr="008613D3" w:rsidRDefault="004C504D" w:rsidP="008539C3">
            <w:pPr>
              <w:spacing w:after="0"/>
              <w:rPr>
                <w:rFonts w:ascii="Arial Narrow" w:hAnsi="Arial Narrow" w:cs="Arial"/>
              </w:rPr>
            </w:pPr>
            <w:r w:rsidRPr="008613D3">
              <w:rPr>
                <w:rFonts w:ascii="Arial Narrow" w:hAnsi="Arial Narrow" w:cs="Arial"/>
              </w:rPr>
              <w:t>3</w:t>
            </w:r>
          </w:p>
        </w:tc>
        <w:tc>
          <w:tcPr>
            <w:tcW w:w="1822" w:type="dxa"/>
          </w:tcPr>
          <w:p w:rsidR="004C504D" w:rsidRPr="008613D3" w:rsidRDefault="004C504D" w:rsidP="008539C3">
            <w:pPr>
              <w:spacing w:after="0"/>
              <w:rPr>
                <w:rFonts w:ascii="Arial Narrow" w:hAnsi="Arial Narrow" w:cs="Arial"/>
              </w:rPr>
            </w:pPr>
            <w:r>
              <w:rPr>
                <w:rFonts w:ascii="Arial Narrow" w:hAnsi="Arial Narrow" w:cs="Arial"/>
              </w:rPr>
              <w:t>Plusnet/ Dir Debit</w:t>
            </w:r>
          </w:p>
        </w:tc>
        <w:tc>
          <w:tcPr>
            <w:tcW w:w="5424" w:type="dxa"/>
          </w:tcPr>
          <w:p w:rsidR="004C504D" w:rsidRPr="008613D3" w:rsidRDefault="004C504D" w:rsidP="008539C3">
            <w:pPr>
              <w:spacing w:after="0"/>
              <w:rPr>
                <w:rFonts w:ascii="Arial Narrow" w:hAnsi="Arial Narrow" w:cs="Arial"/>
              </w:rPr>
            </w:pPr>
            <w:r>
              <w:rPr>
                <w:rFonts w:ascii="Arial Narrow" w:hAnsi="Arial Narrow" w:cs="Arial"/>
              </w:rPr>
              <w:t>Broadband (November &amp; December) @ £33 per month</w:t>
            </w:r>
          </w:p>
        </w:tc>
        <w:tc>
          <w:tcPr>
            <w:tcW w:w="1274" w:type="dxa"/>
          </w:tcPr>
          <w:p w:rsidR="004C504D" w:rsidRPr="00EF2DEB" w:rsidRDefault="004C504D" w:rsidP="008539C3">
            <w:pPr>
              <w:spacing w:after="0"/>
              <w:jc w:val="center"/>
              <w:rPr>
                <w:rFonts w:ascii="Arial Narrow" w:hAnsi="Arial Narrow" w:cs="Arial"/>
              </w:rPr>
            </w:pPr>
            <w:r>
              <w:rPr>
                <w:rFonts w:ascii="Arial Narrow" w:hAnsi="Arial Narrow" w:cs="Arial"/>
              </w:rPr>
              <w:t>66.00</w:t>
            </w:r>
          </w:p>
        </w:tc>
        <w:tc>
          <w:tcPr>
            <w:tcW w:w="957" w:type="dxa"/>
          </w:tcPr>
          <w:p w:rsidR="004C504D" w:rsidRPr="008613D3" w:rsidRDefault="004C504D" w:rsidP="008539C3">
            <w:pPr>
              <w:spacing w:after="0"/>
              <w:jc w:val="center"/>
              <w:rPr>
                <w:rFonts w:ascii="Arial Narrow" w:hAnsi="Arial Narrow" w:cs="Arial"/>
              </w:rPr>
            </w:pPr>
            <w:r>
              <w:rPr>
                <w:rFonts w:ascii="Arial Narrow" w:hAnsi="Arial Narrow" w:cs="Arial"/>
              </w:rPr>
              <w:t>11.00</w:t>
            </w:r>
          </w:p>
        </w:tc>
      </w:tr>
      <w:tr w:rsidR="004C504D" w:rsidRPr="008613D3" w:rsidTr="008539C3">
        <w:tc>
          <w:tcPr>
            <w:tcW w:w="447" w:type="dxa"/>
          </w:tcPr>
          <w:p w:rsidR="004C504D" w:rsidRPr="008613D3" w:rsidRDefault="004C504D" w:rsidP="008539C3">
            <w:pPr>
              <w:spacing w:after="0"/>
              <w:rPr>
                <w:rFonts w:ascii="Arial Narrow" w:hAnsi="Arial Narrow" w:cs="Arial"/>
              </w:rPr>
            </w:pPr>
            <w:r>
              <w:rPr>
                <w:rFonts w:ascii="Arial Narrow" w:hAnsi="Arial Narrow" w:cs="Arial"/>
              </w:rPr>
              <w:t>4</w:t>
            </w:r>
          </w:p>
        </w:tc>
        <w:tc>
          <w:tcPr>
            <w:tcW w:w="1822" w:type="dxa"/>
          </w:tcPr>
          <w:p w:rsidR="004C504D" w:rsidRPr="008613D3" w:rsidRDefault="004C504D" w:rsidP="008539C3">
            <w:pPr>
              <w:spacing w:after="0"/>
              <w:rPr>
                <w:rFonts w:ascii="Arial Narrow" w:hAnsi="Arial Narrow" w:cs="Arial"/>
              </w:rPr>
            </w:pPr>
            <w:r>
              <w:rPr>
                <w:rFonts w:ascii="Arial Narrow" w:hAnsi="Arial Narrow" w:cs="Arial"/>
              </w:rPr>
              <w:t>J Rochefort</w:t>
            </w:r>
          </w:p>
        </w:tc>
        <w:tc>
          <w:tcPr>
            <w:tcW w:w="5424" w:type="dxa"/>
          </w:tcPr>
          <w:p w:rsidR="004C504D" w:rsidRPr="00B61143" w:rsidRDefault="004C504D" w:rsidP="008539C3">
            <w:pPr>
              <w:spacing w:after="0"/>
              <w:rPr>
                <w:rFonts w:ascii="Arial Narrow" w:hAnsi="Arial Narrow" w:cs="Arial"/>
              </w:rPr>
            </w:pPr>
            <w:r w:rsidRPr="00B61143">
              <w:rPr>
                <w:rFonts w:ascii="Arial Narrow" w:hAnsi="Arial Narrow" w:cs="Arial"/>
              </w:rPr>
              <w:t>Clerk’s salary (£600.02)</w:t>
            </w:r>
            <w:r w:rsidRPr="00B61143">
              <w:rPr>
                <w:rFonts w:ascii="Arial Narrow" w:hAnsi="Arial Narrow" w:cs="Arial"/>
              </w:rPr>
              <w:br/>
              <w:t xml:space="preserve">+ expenses (Ink cartridges = £33.95,) + home-working contribution @ £18 p.m + delivering Elton newsletters (travel &amp; postage = £2.70) </w:t>
            </w:r>
          </w:p>
        </w:tc>
        <w:tc>
          <w:tcPr>
            <w:tcW w:w="1274" w:type="dxa"/>
          </w:tcPr>
          <w:p w:rsidR="004C504D" w:rsidRPr="008613D3" w:rsidRDefault="004C504D" w:rsidP="008539C3">
            <w:pPr>
              <w:spacing w:after="0"/>
              <w:jc w:val="center"/>
              <w:rPr>
                <w:rFonts w:ascii="Arial Narrow" w:hAnsi="Arial Narrow" w:cs="Arial"/>
              </w:rPr>
            </w:pPr>
            <w:r>
              <w:rPr>
                <w:rFonts w:ascii="Arial Narrow" w:hAnsi="Arial Narrow" w:cs="Arial"/>
              </w:rPr>
              <w:t>654.67</w:t>
            </w:r>
          </w:p>
        </w:tc>
        <w:tc>
          <w:tcPr>
            <w:tcW w:w="957" w:type="dxa"/>
          </w:tcPr>
          <w:p w:rsidR="004C504D" w:rsidRPr="008613D3" w:rsidRDefault="004C504D" w:rsidP="008539C3">
            <w:pPr>
              <w:spacing w:after="0"/>
              <w:jc w:val="center"/>
              <w:rPr>
                <w:rFonts w:ascii="Arial Narrow" w:hAnsi="Arial Narrow" w:cs="Arial"/>
              </w:rPr>
            </w:pPr>
            <w:r>
              <w:rPr>
                <w:rFonts w:ascii="Arial Narrow" w:hAnsi="Arial Narrow" w:cs="Arial"/>
              </w:rPr>
              <w:t>-</w:t>
            </w:r>
          </w:p>
        </w:tc>
      </w:tr>
      <w:tr w:rsidR="004C504D" w:rsidRPr="008613D3" w:rsidTr="008539C3">
        <w:tc>
          <w:tcPr>
            <w:tcW w:w="447" w:type="dxa"/>
          </w:tcPr>
          <w:p w:rsidR="004C504D" w:rsidRPr="008613D3" w:rsidRDefault="004C504D" w:rsidP="008539C3">
            <w:pPr>
              <w:spacing w:after="0"/>
              <w:rPr>
                <w:rFonts w:ascii="Arial Narrow" w:hAnsi="Arial Narrow" w:cs="Arial"/>
              </w:rPr>
            </w:pPr>
            <w:r>
              <w:rPr>
                <w:rFonts w:ascii="Arial Narrow" w:hAnsi="Arial Narrow" w:cs="Arial"/>
              </w:rPr>
              <w:t>5</w:t>
            </w:r>
          </w:p>
        </w:tc>
        <w:tc>
          <w:tcPr>
            <w:tcW w:w="1822" w:type="dxa"/>
          </w:tcPr>
          <w:p w:rsidR="004C504D" w:rsidRPr="008613D3" w:rsidRDefault="004C504D" w:rsidP="008539C3">
            <w:pPr>
              <w:spacing w:after="0"/>
              <w:rPr>
                <w:rFonts w:ascii="Arial Narrow" w:hAnsi="Arial Narrow" w:cs="Arial"/>
              </w:rPr>
            </w:pPr>
            <w:r>
              <w:rPr>
                <w:rFonts w:ascii="Arial Narrow" w:hAnsi="Arial Narrow" w:cs="Arial"/>
              </w:rPr>
              <w:t>SL Woodfield</w:t>
            </w:r>
          </w:p>
        </w:tc>
        <w:tc>
          <w:tcPr>
            <w:tcW w:w="5424" w:type="dxa"/>
          </w:tcPr>
          <w:p w:rsidR="004C504D" w:rsidRPr="008613D3" w:rsidRDefault="004C504D" w:rsidP="008539C3">
            <w:pPr>
              <w:spacing w:after="0"/>
              <w:rPr>
                <w:rFonts w:ascii="Arial Narrow" w:hAnsi="Arial Narrow" w:cs="Arial"/>
              </w:rPr>
            </w:pPr>
            <w:r>
              <w:rPr>
                <w:rFonts w:ascii="Arial Narrow" w:hAnsi="Arial Narrow" w:cs="Arial"/>
              </w:rPr>
              <w:t>Mow &amp; strim Leinthall Church x 1 @ £43 ex VAT</w:t>
            </w:r>
          </w:p>
        </w:tc>
        <w:tc>
          <w:tcPr>
            <w:tcW w:w="1274" w:type="dxa"/>
          </w:tcPr>
          <w:p w:rsidR="004C504D" w:rsidRPr="008613D3" w:rsidRDefault="004C504D" w:rsidP="008539C3">
            <w:pPr>
              <w:spacing w:after="0"/>
              <w:jc w:val="center"/>
              <w:rPr>
                <w:rFonts w:ascii="Arial Narrow" w:hAnsi="Arial Narrow" w:cs="Arial"/>
              </w:rPr>
            </w:pPr>
            <w:r>
              <w:rPr>
                <w:rFonts w:ascii="Arial Narrow" w:hAnsi="Arial Narrow" w:cs="Arial"/>
              </w:rPr>
              <w:t>51.60</w:t>
            </w:r>
          </w:p>
        </w:tc>
        <w:tc>
          <w:tcPr>
            <w:tcW w:w="957" w:type="dxa"/>
          </w:tcPr>
          <w:p w:rsidR="004C504D" w:rsidRPr="008613D3" w:rsidRDefault="004C504D" w:rsidP="008539C3">
            <w:pPr>
              <w:spacing w:after="0"/>
              <w:jc w:val="center"/>
              <w:rPr>
                <w:rFonts w:ascii="Arial Narrow" w:hAnsi="Arial Narrow" w:cs="Arial"/>
              </w:rPr>
            </w:pPr>
            <w:r>
              <w:rPr>
                <w:rFonts w:ascii="Arial Narrow" w:hAnsi="Arial Narrow" w:cs="Arial"/>
              </w:rPr>
              <w:t>8.60</w:t>
            </w:r>
          </w:p>
        </w:tc>
      </w:tr>
      <w:tr w:rsidR="004C504D" w:rsidRPr="008613D3" w:rsidTr="008539C3">
        <w:tc>
          <w:tcPr>
            <w:tcW w:w="447" w:type="dxa"/>
          </w:tcPr>
          <w:p w:rsidR="004C504D" w:rsidRPr="008613D3" w:rsidRDefault="004C504D" w:rsidP="008539C3">
            <w:pPr>
              <w:spacing w:after="0"/>
              <w:rPr>
                <w:rFonts w:ascii="Arial Narrow" w:hAnsi="Arial Narrow" w:cs="Arial"/>
              </w:rPr>
            </w:pPr>
            <w:r>
              <w:rPr>
                <w:rFonts w:ascii="Arial Narrow" w:hAnsi="Arial Narrow" w:cs="Arial"/>
              </w:rPr>
              <w:t>6</w:t>
            </w:r>
          </w:p>
        </w:tc>
        <w:tc>
          <w:tcPr>
            <w:tcW w:w="1822" w:type="dxa"/>
          </w:tcPr>
          <w:p w:rsidR="004C504D" w:rsidRPr="008613D3" w:rsidRDefault="004C504D" w:rsidP="008539C3">
            <w:pPr>
              <w:spacing w:after="0"/>
              <w:rPr>
                <w:rFonts w:ascii="Arial Narrow" w:hAnsi="Arial Narrow" w:cs="Arial"/>
              </w:rPr>
            </w:pPr>
            <w:r>
              <w:rPr>
                <w:rFonts w:ascii="Arial Narrow" w:hAnsi="Arial Narrow" w:cs="Arial"/>
              </w:rPr>
              <w:t>SL Woodfield</w:t>
            </w:r>
          </w:p>
        </w:tc>
        <w:tc>
          <w:tcPr>
            <w:tcW w:w="5424" w:type="dxa"/>
          </w:tcPr>
          <w:p w:rsidR="004C504D" w:rsidRPr="008613D3" w:rsidRDefault="004C504D" w:rsidP="008539C3">
            <w:pPr>
              <w:spacing w:after="0"/>
              <w:rPr>
                <w:rFonts w:ascii="Arial Narrow" w:hAnsi="Arial Narrow" w:cs="Arial"/>
              </w:rPr>
            </w:pPr>
            <w:r>
              <w:rPr>
                <w:rFonts w:ascii="Arial Narrow" w:hAnsi="Arial Narrow" w:cs="Arial"/>
              </w:rPr>
              <w:t>Mow &amp; strim Wigmore Play area x 1 @ £20 ex VAT</w:t>
            </w:r>
          </w:p>
        </w:tc>
        <w:tc>
          <w:tcPr>
            <w:tcW w:w="1274" w:type="dxa"/>
          </w:tcPr>
          <w:p w:rsidR="004C504D" w:rsidRPr="008613D3" w:rsidRDefault="004C504D" w:rsidP="008539C3">
            <w:pPr>
              <w:spacing w:after="0"/>
              <w:jc w:val="center"/>
              <w:rPr>
                <w:rFonts w:ascii="Arial Narrow" w:hAnsi="Arial Narrow" w:cs="Arial"/>
              </w:rPr>
            </w:pPr>
            <w:r>
              <w:rPr>
                <w:rFonts w:ascii="Arial Narrow" w:hAnsi="Arial Narrow" w:cs="Arial"/>
              </w:rPr>
              <w:t>24.00</w:t>
            </w:r>
          </w:p>
        </w:tc>
        <w:tc>
          <w:tcPr>
            <w:tcW w:w="957" w:type="dxa"/>
          </w:tcPr>
          <w:p w:rsidR="004C504D" w:rsidRDefault="004C504D" w:rsidP="008539C3">
            <w:pPr>
              <w:spacing w:after="0"/>
              <w:jc w:val="center"/>
              <w:rPr>
                <w:rFonts w:ascii="Arial Narrow" w:hAnsi="Arial Narrow" w:cs="Arial"/>
              </w:rPr>
            </w:pPr>
            <w:r>
              <w:rPr>
                <w:rFonts w:ascii="Arial Narrow" w:hAnsi="Arial Narrow" w:cs="Arial"/>
              </w:rPr>
              <w:t>4.00</w:t>
            </w:r>
          </w:p>
        </w:tc>
      </w:tr>
      <w:tr w:rsidR="004C504D" w:rsidRPr="008613D3" w:rsidTr="008539C3">
        <w:tc>
          <w:tcPr>
            <w:tcW w:w="447" w:type="dxa"/>
          </w:tcPr>
          <w:p w:rsidR="004C504D" w:rsidRDefault="004C504D" w:rsidP="008539C3">
            <w:pPr>
              <w:spacing w:after="0"/>
              <w:rPr>
                <w:rFonts w:ascii="Arial Narrow" w:hAnsi="Arial Narrow" w:cs="Arial"/>
              </w:rPr>
            </w:pPr>
            <w:r>
              <w:rPr>
                <w:rFonts w:ascii="Arial Narrow" w:hAnsi="Arial Narrow" w:cs="Arial"/>
              </w:rPr>
              <w:t>7</w:t>
            </w:r>
          </w:p>
        </w:tc>
        <w:tc>
          <w:tcPr>
            <w:tcW w:w="1822" w:type="dxa"/>
          </w:tcPr>
          <w:p w:rsidR="004C504D" w:rsidRDefault="004C504D" w:rsidP="008539C3">
            <w:pPr>
              <w:spacing w:after="0"/>
              <w:rPr>
                <w:rFonts w:ascii="Arial Narrow" w:hAnsi="Arial Narrow" w:cs="Arial"/>
              </w:rPr>
            </w:pPr>
            <w:r>
              <w:rPr>
                <w:rFonts w:ascii="Arial Narrow" w:hAnsi="Arial Narrow" w:cs="Arial"/>
              </w:rPr>
              <w:t>Arrow Plant &amp; Tool Hire</w:t>
            </w:r>
          </w:p>
        </w:tc>
        <w:tc>
          <w:tcPr>
            <w:tcW w:w="5424" w:type="dxa"/>
          </w:tcPr>
          <w:p w:rsidR="004C504D" w:rsidRDefault="004C504D" w:rsidP="008539C3">
            <w:pPr>
              <w:spacing w:after="0"/>
              <w:rPr>
                <w:rFonts w:ascii="Arial Narrow" w:hAnsi="Arial Narrow" w:cs="Arial"/>
              </w:rPr>
            </w:pPr>
            <w:r>
              <w:rPr>
                <w:rFonts w:ascii="Arial Narrow" w:hAnsi="Arial Narrow" w:cs="Arial"/>
              </w:rPr>
              <w:t>For upgrading footpath to Wigmore Castle (Tracked Dumper x 2 days)</w:t>
            </w:r>
          </w:p>
        </w:tc>
        <w:tc>
          <w:tcPr>
            <w:tcW w:w="1274" w:type="dxa"/>
          </w:tcPr>
          <w:p w:rsidR="004C504D" w:rsidRDefault="004C504D" w:rsidP="008539C3">
            <w:pPr>
              <w:spacing w:after="0"/>
              <w:jc w:val="center"/>
              <w:rPr>
                <w:rFonts w:ascii="Arial Narrow" w:hAnsi="Arial Narrow" w:cs="Arial"/>
              </w:rPr>
            </w:pPr>
            <w:r>
              <w:rPr>
                <w:rFonts w:ascii="Arial Narrow" w:hAnsi="Arial Narrow" w:cs="Arial"/>
              </w:rPr>
              <w:t>190.28</w:t>
            </w:r>
          </w:p>
        </w:tc>
        <w:tc>
          <w:tcPr>
            <w:tcW w:w="957" w:type="dxa"/>
          </w:tcPr>
          <w:p w:rsidR="004C504D" w:rsidRDefault="004C504D" w:rsidP="008539C3">
            <w:pPr>
              <w:spacing w:after="0"/>
              <w:jc w:val="center"/>
              <w:rPr>
                <w:rFonts w:ascii="Arial Narrow" w:hAnsi="Arial Narrow" w:cs="Arial"/>
              </w:rPr>
            </w:pPr>
            <w:r>
              <w:rPr>
                <w:rFonts w:ascii="Arial Narrow" w:hAnsi="Arial Narrow" w:cs="Arial"/>
              </w:rPr>
              <w:t>31.71</w:t>
            </w:r>
          </w:p>
        </w:tc>
      </w:tr>
      <w:tr w:rsidR="004C504D" w:rsidRPr="008613D3" w:rsidTr="008539C3">
        <w:tc>
          <w:tcPr>
            <w:tcW w:w="447" w:type="dxa"/>
          </w:tcPr>
          <w:p w:rsidR="004C504D" w:rsidRDefault="004C504D" w:rsidP="008539C3">
            <w:pPr>
              <w:spacing w:after="0"/>
              <w:rPr>
                <w:rFonts w:ascii="Arial Narrow" w:hAnsi="Arial Narrow" w:cs="Arial"/>
              </w:rPr>
            </w:pPr>
            <w:r>
              <w:rPr>
                <w:rFonts w:ascii="Arial Narrow" w:hAnsi="Arial Narrow" w:cs="Arial"/>
              </w:rPr>
              <w:t>8</w:t>
            </w:r>
          </w:p>
        </w:tc>
        <w:tc>
          <w:tcPr>
            <w:tcW w:w="1822" w:type="dxa"/>
          </w:tcPr>
          <w:p w:rsidR="004C504D" w:rsidRDefault="004C504D" w:rsidP="008539C3">
            <w:pPr>
              <w:spacing w:after="0"/>
              <w:rPr>
                <w:rFonts w:ascii="Arial Narrow" w:hAnsi="Arial Narrow" w:cs="Arial"/>
              </w:rPr>
            </w:pPr>
            <w:r>
              <w:rPr>
                <w:rFonts w:ascii="Arial Narrow" w:hAnsi="Arial Narrow" w:cs="Arial"/>
              </w:rPr>
              <w:t>Ramblers’ Assoc (Hereford Group)</w:t>
            </w:r>
          </w:p>
        </w:tc>
        <w:tc>
          <w:tcPr>
            <w:tcW w:w="5424" w:type="dxa"/>
          </w:tcPr>
          <w:p w:rsidR="004C504D" w:rsidRDefault="004C504D" w:rsidP="008539C3">
            <w:pPr>
              <w:spacing w:after="0"/>
              <w:rPr>
                <w:rFonts w:ascii="Arial Narrow" w:hAnsi="Arial Narrow" w:cs="Arial"/>
              </w:rPr>
            </w:pPr>
            <w:r>
              <w:rPr>
                <w:rFonts w:ascii="Arial Narrow" w:hAnsi="Arial Narrow" w:cs="Arial"/>
              </w:rPr>
              <w:t>For upgrading footpath to Wigmore Castle ( travelling expenses x 12 days, 1449 miles = £579.60; petrol for strimmer &amp; dumper truck = £43.70)</w:t>
            </w:r>
          </w:p>
        </w:tc>
        <w:tc>
          <w:tcPr>
            <w:tcW w:w="1274" w:type="dxa"/>
          </w:tcPr>
          <w:p w:rsidR="004C504D" w:rsidRDefault="004C504D" w:rsidP="008539C3">
            <w:pPr>
              <w:spacing w:after="0"/>
              <w:jc w:val="center"/>
              <w:rPr>
                <w:rFonts w:ascii="Arial Narrow" w:hAnsi="Arial Narrow" w:cs="Arial"/>
              </w:rPr>
            </w:pPr>
            <w:r>
              <w:rPr>
                <w:rFonts w:ascii="Arial Narrow" w:hAnsi="Arial Narrow" w:cs="Arial"/>
              </w:rPr>
              <w:t>623.30</w:t>
            </w:r>
          </w:p>
        </w:tc>
        <w:tc>
          <w:tcPr>
            <w:tcW w:w="957" w:type="dxa"/>
          </w:tcPr>
          <w:p w:rsidR="004C504D" w:rsidRDefault="004C504D" w:rsidP="008539C3">
            <w:pPr>
              <w:spacing w:after="0"/>
              <w:jc w:val="center"/>
              <w:rPr>
                <w:rFonts w:ascii="Arial Narrow" w:hAnsi="Arial Narrow" w:cs="Arial"/>
              </w:rPr>
            </w:pPr>
            <w:r>
              <w:rPr>
                <w:rFonts w:ascii="Arial Narrow" w:hAnsi="Arial Narrow" w:cs="Arial"/>
              </w:rPr>
              <w:t>7.29 (petrol)</w:t>
            </w:r>
          </w:p>
        </w:tc>
      </w:tr>
      <w:tr w:rsidR="004C504D" w:rsidRPr="008613D3" w:rsidTr="008539C3">
        <w:tc>
          <w:tcPr>
            <w:tcW w:w="447" w:type="dxa"/>
          </w:tcPr>
          <w:p w:rsidR="004C504D" w:rsidRDefault="004C504D" w:rsidP="008539C3">
            <w:pPr>
              <w:spacing w:after="0"/>
              <w:rPr>
                <w:rFonts w:ascii="Arial Narrow" w:hAnsi="Arial Narrow" w:cs="Arial"/>
              </w:rPr>
            </w:pPr>
            <w:r>
              <w:rPr>
                <w:rFonts w:ascii="Arial Narrow" w:hAnsi="Arial Narrow" w:cs="Arial"/>
              </w:rPr>
              <w:t>9</w:t>
            </w:r>
          </w:p>
        </w:tc>
        <w:tc>
          <w:tcPr>
            <w:tcW w:w="1822" w:type="dxa"/>
          </w:tcPr>
          <w:p w:rsidR="004C504D" w:rsidRDefault="004C504D" w:rsidP="008539C3">
            <w:pPr>
              <w:spacing w:after="0"/>
              <w:rPr>
                <w:rFonts w:ascii="Arial Narrow" w:hAnsi="Arial Narrow" w:cs="Arial"/>
              </w:rPr>
            </w:pPr>
            <w:r>
              <w:rPr>
                <w:rFonts w:ascii="Arial Narrow" w:hAnsi="Arial Narrow" w:cs="Arial"/>
              </w:rPr>
              <w:t>B Casbourne</w:t>
            </w:r>
          </w:p>
        </w:tc>
        <w:tc>
          <w:tcPr>
            <w:tcW w:w="5424" w:type="dxa"/>
          </w:tcPr>
          <w:p w:rsidR="004C504D" w:rsidRDefault="004C504D" w:rsidP="008539C3">
            <w:pPr>
              <w:spacing w:after="0"/>
              <w:rPr>
                <w:rFonts w:ascii="Arial Narrow" w:hAnsi="Arial Narrow" w:cs="Arial"/>
              </w:rPr>
            </w:pPr>
            <w:r>
              <w:rPr>
                <w:rFonts w:ascii="Arial Narrow" w:hAnsi="Arial Narrow" w:cs="Arial"/>
              </w:rPr>
              <w:t>Mortimer Village Newletter Printing</w:t>
            </w:r>
          </w:p>
        </w:tc>
        <w:tc>
          <w:tcPr>
            <w:tcW w:w="1274" w:type="dxa"/>
          </w:tcPr>
          <w:p w:rsidR="004C504D" w:rsidRDefault="004C504D" w:rsidP="008539C3">
            <w:pPr>
              <w:spacing w:after="0"/>
              <w:jc w:val="center"/>
              <w:rPr>
                <w:rFonts w:ascii="Arial Narrow" w:hAnsi="Arial Narrow" w:cs="Arial"/>
              </w:rPr>
            </w:pPr>
            <w:r>
              <w:rPr>
                <w:rFonts w:ascii="Arial Narrow" w:hAnsi="Arial Narrow" w:cs="Arial"/>
              </w:rPr>
              <w:t>140.00</w:t>
            </w:r>
          </w:p>
        </w:tc>
        <w:tc>
          <w:tcPr>
            <w:tcW w:w="957" w:type="dxa"/>
          </w:tcPr>
          <w:p w:rsidR="004C504D" w:rsidRDefault="004C504D" w:rsidP="008539C3">
            <w:pPr>
              <w:spacing w:after="0"/>
              <w:jc w:val="center"/>
              <w:rPr>
                <w:rFonts w:ascii="Arial Narrow" w:hAnsi="Arial Narrow" w:cs="Arial"/>
              </w:rPr>
            </w:pPr>
            <w:r>
              <w:rPr>
                <w:rFonts w:ascii="Arial Narrow" w:hAnsi="Arial Narrow" w:cs="Arial"/>
              </w:rPr>
              <w:t>-</w:t>
            </w:r>
          </w:p>
        </w:tc>
      </w:tr>
      <w:tr w:rsidR="004C504D" w:rsidRPr="008613D3" w:rsidTr="008539C3">
        <w:tc>
          <w:tcPr>
            <w:tcW w:w="447" w:type="dxa"/>
          </w:tcPr>
          <w:p w:rsidR="004C504D" w:rsidRDefault="004C504D" w:rsidP="008539C3">
            <w:pPr>
              <w:spacing w:after="0"/>
              <w:rPr>
                <w:rFonts w:ascii="Arial Narrow" w:hAnsi="Arial Narrow" w:cs="Arial"/>
              </w:rPr>
            </w:pPr>
          </w:p>
        </w:tc>
        <w:tc>
          <w:tcPr>
            <w:tcW w:w="1822" w:type="dxa"/>
          </w:tcPr>
          <w:p w:rsidR="004C504D" w:rsidRDefault="004C504D" w:rsidP="008539C3">
            <w:pPr>
              <w:spacing w:after="0"/>
              <w:rPr>
                <w:rFonts w:ascii="Arial Narrow" w:hAnsi="Arial Narrow" w:cs="Arial"/>
              </w:rPr>
            </w:pPr>
          </w:p>
        </w:tc>
        <w:tc>
          <w:tcPr>
            <w:tcW w:w="5424" w:type="dxa"/>
          </w:tcPr>
          <w:p w:rsidR="004C504D" w:rsidRDefault="004C504D" w:rsidP="008539C3">
            <w:pPr>
              <w:spacing w:after="0"/>
              <w:rPr>
                <w:rFonts w:ascii="Arial Narrow" w:hAnsi="Arial Narrow" w:cs="Arial"/>
              </w:rPr>
            </w:pPr>
          </w:p>
        </w:tc>
        <w:tc>
          <w:tcPr>
            <w:tcW w:w="1274" w:type="dxa"/>
          </w:tcPr>
          <w:p w:rsidR="004C504D" w:rsidRDefault="004C504D" w:rsidP="008539C3">
            <w:pPr>
              <w:spacing w:after="0"/>
              <w:jc w:val="center"/>
              <w:rPr>
                <w:rFonts w:ascii="Arial Narrow" w:hAnsi="Arial Narrow" w:cs="Arial"/>
              </w:rPr>
            </w:pPr>
          </w:p>
        </w:tc>
        <w:tc>
          <w:tcPr>
            <w:tcW w:w="957" w:type="dxa"/>
          </w:tcPr>
          <w:p w:rsidR="004C504D" w:rsidRDefault="004C504D" w:rsidP="008539C3">
            <w:pPr>
              <w:spacing w:after="0"/>
              <w:jc w:val="center"/>
              <w:rPr>
                <w:rFonts w:ascii="Arial Narrow" w:hAnsi="Arial Narrow" w:cs="Arial"/>
              </w:rPr>
            </w:pPr>
          </w:p>
        </w:tc>
      </w:tr>
      <w:tr w:rsidR="004C504D" w:rsidRPr="008613D3" w:rsidTr="008539C3">
        <w:trPr>
          <w:trHeight w:val="429"/>
        </w:trPr>
        <w:tc>
          <w:tcPr>
            <w:tcW w:w="7693" w:type="dxa"/>
            <w:gridSpan w:val="3"/>
          </w:tcPr>
          <w:p w:rsidR="004C504D" w:rsidRPr="008613D3" w:rsidRDefault="004C504D" w:rsidP="008539C3">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4C504D" w:rsidRPr="00B61143" w:rsidRDefault="004C504D" w:rsidP="008539C3">
            <w:pPr>
              <w:spacing w:after="0"/>
              <w:jc w:val="center"/>
              <w:rPr>
                <w:rFonts w:ascii="Arial Narrow" w:hAnsi="Arial Narrow" w:cs="Arial"/>
                <w:b/>
              </w:rPr>
            </w:pPr>
            <w:r>
              <w:rPr>
                <w:rFonts w:ascii="Arial Narrow" w:hAnsi="Arial Narrow" w:cs="Arial"/>
                <w:b/>
              </w:rPr>
              <w:t>2214.85</w:t>
            </w:r>
          </w:p>
        </w:tc>
        <w:tc>
          <w:tcPr>
            <w:tcW w:w="957" w:type="dxa"/>
          </w:tcPr>
          <w:p w:rsidR="004C504D" w:rsidRPr="00B61143" w:rsidRDefault="004C504D" w:rsidP="008539C3">
            <w:pPr>
              <w:spacing w:after="0"/>
              <w:jc w:val="center"/>
              <w:rPr>
                <w:rFonts w:ascii="Arial Narrow" w:hAnsi="Arial Narrow" w:cs="Arial"/>
                <w:b/>
              </w:rPr>
            </w:pPr>
            <w:r w:rsidRPr="00B61143">
              <w:rPr>
                <w:rFonts w:ascii="Arial Narrow" w:hAnsi="Arial Narrow" w:cs="Arial"/>
                <w:b/>
              </w:rPr>
              <w:t>62.60</w:t>
            </w:r>
          </w:p>
          <w:p w:rsidR="004C504D" w:rsidRPr="00B61143" w:rsidRDefault="004C504D" w:rsidP="008539C3">
            <w:pPr>
              <w:spacing w:after="0"/>
              <w:jc w:val="center"/>
              <w:rPr>
                <w:rFonts w:ascii="Arial Narrow" w:hAnsi="Arial Narrow" w:cs="Arial"/>
                <w:b/>
              </w:rPr>
            </w:pPr>
          </w:p>
        </w:tc>
      </w:tr>
      <w:tr w:rsidR="004C504D" w:rsidRPr="008613D3" w:rsidTr="008539C3">
        <w:tc>
          <w:tcPr>
            <w:tcW w:w="9924" w:type="dxa"/>
            <w:gridSpan w:val="5"/>
          </w:tcPr>
          <w:p w:rsidR="004C504D" w:rsidRPr="008613D3" w:rsidRDefault="004C504D" w:rsidP="008539C3">
            <w:pPr>
              <w:spacing w:after="0"/>
              <w:jc w:val="center"/>
              <w:rPr>
                <w:rFonts w:ascii="Arial Narrow" w:hAnsi="Arial Narrow" w:cs="Arial"/>
              </w:rPr>
            </w:pPr>
          </w:p>
        </w:tc>
      </w:tr>
      <w:tr w:rsidR="004C504D" w:rsidRPr="008613D3" w:rsidTr="008539C3">
        <w:trPr>
          <w:trHeight w:val="323"/>
        </w:trPr>
        <w:tc>
          <w:tcPr>
            <w:tcW w:w="447" w:type="dxa"/>
          </w:tcPr>
          <w:p w:rsidR="004C504D" w:rsidRPr="008613D3" w:rsidRDefault="004C504D" w:rsidP="008539C3">
            <w:pPr>
              <w:spacing w:after="0"/>
              <w:rPr>
                <w:rFonts w:ascii="Arial Narrow" w:hAnsi="Arial Narrow" w:cs="Arial"/>
                <w:b/>
              </w:rPr>
            </w:pPr>
            <w:r w:rsidRPr="008613D3">
              <w:rPr>
                <w:rFonts w:ascii="Arial Narrow" w:hAnsi="Arial Narrow" w:cs="Arial"/>
                <w:b/>
              </w:rPr>
              <w:t>ii)</w:t>
            </w:r>
          </w:p>
        </w:tc>
        <w:tc>
          <w:tcPr>
            <w:tcW w:w="7246" w:type="dxa"/>
            <w:gridSpan w:val="2"/>
          </w:tcPr>
          <w:p w:rsidR="004C504D" w:rsidRPr="008613D3" w:rsidRDefault="004C504D" w:rsidP="008539C3">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4C504D" w:rsidRPr="008613D3" w:rsidRDefault="004C504D" w:rsidP="008539C3">
            <w:pPr>
              <w:spacing w:after="0"/>
              <w:jc w:val="center"/>
              <w:rPr>
                <w:rFonts w:ascii="Arial Narrow" w:hAnsi="Arial Narrow" w:cs="Arial"/>
                <w:b/>
              </w:rPr>
            </w:pPr>
          </w:p>
        </w:tc>
        <w:tc>
          <w:tcPr>
            <w:tcW w:w="957" w:type="dxa"/>
          </w:tcPr>
          <w:p w:rsidR="004C504D" w:rsidRPr="008613D3" w:rsidRDefault="004C504D" w:rsidP="008539C3">
            <w:pPr>
              <w:spacing w:after="0"/>
              <w:jc w:val="center"/>
              <w:rPr>
                <w:rFonts w:ascii="Arial Narrow" w:hAnsi="Arial Narrow" w:cs="Arial"/>
                <w:b/>
              </w:rPr>
            </w:pPr>
          </w:p>
        </w:tc>
      </w:tr>
      <w:tr w:rsidR="004C504D" w:rsidTr="008539C3">
        <w:tc>
          <w:tcPr>
            <w:tcW w:w="447" w:type="dxa"/>
          </w:tcPr>
          <w:p w:rsidR="004C504D" w:rsidRDefault="004C504D" w:rsidP="008539C3">
            <w:pPr>
              <w:spacing w:after="0"/>
              <w:rPr>
                <w:rFonts w:ascii="Arial Narrow" w:hAnsi="Arial Narrow" w:cs="Arial"/>
              </w:rPr>
            </w:pPr>
          </w:p>
        </w:tc>
        <w:tc>
          <w:tcPr>
            <w:tcW w:w="1822" w:type="dxa"/>
          </w:tcPr>
          <w:p w:rsidR="004C504D" w:rsidRDefault="004C504D" w:rsidP="008539C3">
            <w:pPr>
              <w:spacing w:after="0"/>
              <w:rPr>
                <w:rFonts w:ascii="Arial Narrow" w:hAnsi="Arial Narrow" w:cs="Arial"/>
              </w:rPr>
            </w:pPr>
            <w:r>
              <w:rPr>
                <w:rFonts w:ascii="Arial Narrow" w:hAnsi="Arial Narrow" w:cs="Arial"/>
              </w:rPr>
              <w:t>SL Woodfield</w:t>
            </w:r>
          </w:p>
        </w:tc>
        <w:tc>
          <w:tcPr>
            <w:tcW w:w="5424" w:type="dxa"/>
          </w:tcPr>
          <w:p w:rsidR="004C504D" w:rsidRDefault="004C504D" w:rsidP="008539C3">
            <w:pPr>
              <w:spacing w:after="0"/>
              <w:rPr>
                <w:rFonts w:ascii="Arial Narrow" w:hAnsi="Arial Narrow" w:cs="Arial"/>
              </w:rPr>
            </w:pPr>
            <w:r>
              <w:rPr>
                <w:rFonts w:ascii="Arial Narrow" w:hAnsi="Arial Narrow" w:cs="Arial"/>
              </w:rPr>
              <w:t>Mow &amp; strim Wigmore Parish x 1 @ £115 ex VAT</w:t>
            </w:r>
          </w:p>
        </w:tc>
        <w:tc>
          <w:tcPr>
            <w:tcW w:w="1274" w:type="dxa"/>
          </w:tcPr>
          <w:p w:rsidR="004C504D" w:rsidRPr="0082465F" w:rsidRDefault="004C504D" w:rsidP="008539C3">
            <w:pPr>
              <w:spacing w:after="0"/>
              <w:jc w:val="center"/>
              <w:rPr>
                <w:rFonts w:ascii="Arial Narrow" w:hAnsi="Arial Narrow" w:cs="Arial"/>
                <w:b/>
              </w:rPr>
            </w:pPr>
            <w:r>
              <w:rPr>
                <w:rFonts w:ascii="Arial Narrow" w:hAnsi="Arial Narrow" w:cs="Arial"/>
                <w:b/>
              </w:rPr>
              <w:t>138.00</w:t>
            </w:r>
          </w:p>
        </w:tc>
        <w:tc>
          <w:tcPr>
            <w:tcW w:w="957" w:type="dxa"/>
          </w:tcPr>
          <w:p w:rsidR="004C504D" w:rsidRPr="0082465F" w:rsidRDefault="004C504D" w:rsidP="008539C3">
            <w:pPr>
              <w:spacing w:after="0"/>
              <w:jc w:val="center"/>
              <w:rPr>
                <w:rFonts w:ascii="Arial Narrow" w:hAnsi="Arial Narrow" w:cs="Arial"/>
                <w:b/>
              </w:rPr>
            </w:pPr>
            <w:r>
              <w:rPr>
                <w:rFonts w:ascii="Arial Narrow" w:hAnsi="Arial Narrow" w:cs="Arial"/>
                <w:b/>
              </w:rPr>
              <w:t>23.00</w:t>
            </w:r>
          </w:p>
        </w:tc>
      </w:tr>
    </w:tbl>
    <w:p w:rsidR="004C504D" w:rsidRDefault="004C504D" w:rsidP="00561A30">
      <w:pPr>
        <w:spacing w:after="0" w:line="240" w:lineRule="auto"/>
        <w:rPr>
          <w:rFonts w:ascii="Arial Narrow" w:hAnsi="Arial Narrow" w:cs="Arial"/>
          <w:sz w:val="16"/>
        </w:rPr>
      </w:pPr>
    </w:p>
    <w:p w:rsidR="004C504D" w:rsidRPr="008613D3" w:rsidRDefault="004C504D" w:rsidP="00561A30">
      <w:pPr>
        <w:spacing w:after="0" w:line="240" w:lineRule="auto"/>
        <w:rPr>
          <w:rFonts w:ascii="Arial Narrow" w:hAnsi="Arial Narrow" w:cs="Arial"/>
          <w:sz w:val="2"/>
        </w:rPr>
      </w:pPr>
      <w:r>
        <w:rPr>
          <w:rFonts w:ascii="Arial Narrow" w:hAnsi="Arial Narrow" w:cs="Arial"/>
          <w:sz w:val="16"/>
        </w:rPr>
        <w:br w:type="page"/>
      </w:r>
      <w:r w:rsidRPr="008613D3">
        <w:rPr>
          <w:rFonts w:ascii="Arial Narrow" w:hAnsi="Arial Narrow" w:cs="Arial"/>
          <w:sz w:val="16"/>
        </w:rPr>
        <w:br/>
      </w:r>
    </w:p>
    <w:p w:rsidR="004C504D" w:rsidRPr="008613D3" w:rsidRDefault="004C504D" w:rsidP="00561A30">
      <w:pPr>
        <w:spacing w:after="0" w:line="240" w:lineRule="auto"/>
        <w:rPr>
          <w:rFonts w:ascii="Arial Narrow" w:hAnsi="Arial Narrow" w:cs="Arial"/>
          <w:sz w:val="2"/>
        </w:rPr>
      </w:pPr>
    </w:p>
    <w:p w:rsidR="004C504D" w:rsidRPr="008613D3" w:rsidRDefault="004C504D" w:rsidP="00561A30">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4C504D" w:rsidRPr="00641F92" w:rsidTr="008539C3">
        <w:tc>
          <w:tcPr>
            <w:tcW w:w="9924" w:type="dxa"/>
            <w:gridSpan w:val="5"/>
          </w:tcPr>
          <w:p w:rsidR="004C504D" w:rsidRPr="00F53414" w:rsidRDefault="004C504D" w:rsidP="008539C3">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09/11/15</w:t>
            </w:r>
          </w:p>
          <w:p w:rsidR="004C504D" w:rsidRPr="00F53414" w:rsidRDefault="004C504D" w:rsidP="008539C3">
            <w:pPr>
              <w:spacing w:after="0" w:line="240" w:lineRule="auto"/>
              <w:rPr>
                <w:rFonts w:ascii="Arial Narrow" w:hAnsi="Arial Narrow" w:cs="Arial"/>
                <w:b/>
                <w:sz w:val="24"/>
              </w:rPr>
            </w:pP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4C504D" w:rsidRPr="00F53414" w:rsidRDefault="004C504D" w:rsidP="008539C3">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4C504D" w:rsidRPr="00F53414" w:rsidRDefault="004C504D" w:rsidP="008539C3">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4C504D" w:rsidRPr="00F53414" w:rsidRDefault="004C504D" w:rsidP="008539C3">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4C504D" w:rsidRPr="00F53414" w:rsidRDefault="004C504D" w:rsidP="008539C3">
            <w:pPr>
              <w:spacing w:after="0" w:line="240" w:lineRule="auto"/>
              <w:rPr>
                <w:rFonts w:ascii="Arial Narrow" w:hAnsi="Arial Narrow" w:cs="Arial"/>
                <w:sz w:val="24"/>
              </w:rPr>
            </w:pPr>
            <w:r w:rsidRPr="00F53414">
              <w:rPr>
                <w:rFonts w:ascii="Arial Narrow" w:hAnsi="Arial Narrow" w:cs="Arial"/>
                <w:sz w:val="24"/>
              </w:rPr>
              <w:t>Date forwarded</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10/11/15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Cllr C Gandy</w:t>
            </w:r>
          </w:p>
        </w:tc>
        <w:tc>
          <w:tcPr>
            <w:tcW w:w="3119"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Community First newsletter</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12/11/15</w:t>
            </w:r>
          </w:p>
        </w:tc>
      </w:tr>
      <w:tr w:rsidR="004C504D" w:rsidTr="008539C3">
        <w:tc>
          <w:tcPr>
            <w:tcW w:w="1277" w:type="dxa"/>
          </w:tcPr>
          <w:p w:rsidR="004C504D" w:rsidRDefault="004C504D" w:rsidP="008539C3">
            <w:pPr>
              <w:spacing w:after="0" w:line="240" w:lineRule="auto"/>
              <w:rPr>
                <w:rFonts w:ascii="Arial Narrow" w:hAnsi="Arial Narrow" w:cs="Arial"/>
                <w:sz w:val="24"/>
              </w:rPr>
            </w:pPr>
            <w:r>
              <w:rPr>
                <w:rFonts w:ascii="Arial Narrow" w:hAnsi="Arial Narrow" w:cs="Arial"/>
                <w:sz w:val="24"/>
              </w:rPr>
              <w:t>12/11/15</w:t>
            </w:r>
          </w:p>
        </w:tc>
        <w:tc>
          <w:tcPr>
            <w:tcW w:w="1984" w:type="dxa"/>
          </w:tcPr>
          <w:p w:rsidR="004C504D" w:rsidRDefault="004C504D" w:rsidP="008539C3">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C504D" w:rsidRDefault="004C504D" w:rsidP="008539C3">
            <w:pPr>
              <w:spacing w:after="0" w:line="240" w:lineRule="auto"/>
              <w:rPr>
                <w:rFonts w:ascii="Arial Narrow" w:hAnsi="Arial Narrow" w:cs="Arial"/>
                <w:sz w:val="24"/>
              </w:rPr>
            </w:pPr>
            <w:r>
              <w:rPr>
                <w:rFonts w:ascii="Arial Narrow" w:hAnsi="Arial Narrow" w:cs="Arial"/>
                <w:sz w:val="24"/>
              </w:rPr>
              <w:t xml:space="preserve">Faster Business Event </w:t>
            </w:r>
          </w:p>
        </w:tc>
        <w:tc>
          <w:tcPr>
            <w:tcW w:w="1984" w:type="dxa"/>
          </w:tcPr>
          <w:p w:rsidR="004C504D" w:rsidRDefault="004C504D" w:rsidP="008539C3">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Default="004C504D" w:rsidP="008539C3">
            <w:pPr>
              <w:spacing w:after="0" w:line="240" w:lineRule="auto"/>
              <w:rPr>
                <w:rFonts w:ascii="Arial Narrow" w:hAnsi="Arial Narrow" w:cs="Arial"/>
                <w:sz w:val="24"/>
              </w:rPr>
            </w:pPr>
            <w:r>
              <w:rPr>
                <w:rFonts w:ascii="Arial Narrow" w:hAnsi="Arial Narrow" w:cs="Arial"/>
                <w:sz w:val="24"/>
              </w:rPr>
              <w:t>13/11/15</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13/11/15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BBLP</w:t>
            </w:r>
          </w:p>
        </w:tc>
        <w:tc>
          <w:tcPr>
            <w:tcW w:w="3119"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13/11/15</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17/11/15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C504D" w:rsidRPr="00676AB9" w:rsidRDefault="004C504D" w:rsidP="008539C3">
            <w:pPr>
              <w:spacing w:after="0" w:line="240" w:lineRule="auto"/>
              <w:rPr>
                <w:rFonts w:ascii="Arial Narrow" w:hAnsi="Arial Narrow" w:cs="Arial"/>
                <w:sz w:val="24"/>
              </w:rPr>
            </w:pPr>
            <w:r>
              <w:rPr>
                <w:rFonts w:ascii="Arial Narrow" w:hAnsi="Arial Narrow" w:cs="Arial"/>
                <w:sz w:val="24"/>
              </w:rPr>
              <w:t>Invitation to Business (Planning for disaster) 25/11/15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17/11/15</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20/11/15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BBLP</w:t>
            </w:r>
          </w:p>
        </w:tc>
        <w:tc>
          <w:tcPr>
            <w:tcW w:w="3119"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20/11/15</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20/11/15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Parish Nursing Workshop 26/11/15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20/11/15</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27/11/15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BBLP</w:t>
            </w:r>
          </w:p>
        </w:tc>
        <w:tc>
          <w:tcPr>
            <w:tcW w:w="3119"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27/11/15</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27/11/15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Redesigning Homecare 10/12/15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27/11/15</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27/11/15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HALC</w:t>
            </w:r>
          </w:p>
        </w:tc>
        <w:tc>
          <w:tcPr>
            <w:tcW w:w="3119" w:type="dxa"/>
          </w:tcPr>
          <w:p w:rsidR="004C504D" w:rsidRPr="0023097D" w:rsidRDefault="004C504D" w:rsidP="008539C3">
            <w:pPr>
              <w:spacing w:after="0" w:line="240" w:lineRule="auto"/>
              <w:rPr>
                <w:rFonts w:ascii="Arial Narrow" w:hAnsi="Arial Narrow" w:cs="Arial"/>
                <w:sz w:val="24"/>
              </w:rPr>
            </w:pPr>
            <w:r>
              <w:rPr>
                <w:rFonts w:ascii="Arial Narrow" w:hAnsi="Arial Narrow" w:cs="Arial"/>
                <w:sz w:val="24"/>
              </w:rPr>
              <w:t>NAM of Local Councils 12/01/16</w:t>
            </w:r>
          </w:p>
        </w:tc>
        <w:tc>
          <w:tcPr>
            <w:tcW w:w="1984" w:type="dxa"/>
          </w:tcPr>
          <w:p w:rsidR="004C504D" w:rsidRPr="0023097D" w:rsidRDefault="004C504D" w:rsidP="008539C3">
            <w:pPr>
              <w:spacing w:after="0" w:line="240" w:lineRule="auto"/>
              <w:rPr>
                <w:rFonts w:ascii="Arial Narrow" w:hAnsi="Arial Narrow" w:cs="Arial"/>
              </w:rPr>
            </w:pPr>
            <w:r>
              <w:rPr>
                <w:rFonts w:ascii="Arial Narrow" w:hAnsi="Arial Narrow" w:cs="Arial"/>
              </w:rPr>
              <w:t>For Info</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1/12/15</w:t>
            </w:r>
          </w:p>
        </w:tc>
      </w:tr>
      <w:tr w:rsidR="004C504D" w:rsidTr="008539C3">
        <w:tc>
          <w:tcPr>
            <w:tcW w:w="1277"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1/12/15</w:t>
            </w:r>
          </w:p>
        </w:tc>
        <w:tc>
          <w:tcPr>
            <w:tcW w:w="1984"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Cllr C Gandy</w:t>
            </w:r>
          </w:p>
        </w:tc>
        <w:tc>
          <w:tcPr>
            <w:tcW w:w="3119" w:type="dxa"/>
          </w:tcPr>
          <w:p w:rsidR="004C504D" w:rsidRPr="0023097D" w:rsidRDefault="004C504D" w:rsidP="008539C3">
            <w:pPr>
              <w:spacing w:after="0" w:line="240" w:lineRule="auto"/>
              <w:rPr>
                <w:rFonts w:ascii="Arial Narrow" w:hAnsi="Arial Narrow" w:cs="Arial"/>
                <w:sz w:val="24"/>
              </w:rPr>
            </w:pPr>
            <w:r>
              <w:rPr>
                <w:rFonts w:ascii="Arial Narrow" w:hAnsi="Arial Narrow" w:cs="Arial"/>
                <w:sz w:val="24"/>
              </w:rPr>
              <w:t>Road Resurfacing - Prioritising</w:t>
            </w:r>
          </w:p>
        </w:tc>
        <w:tc>
          <w:tcPr>
            <w:tcW w:w="1984" w:type="dxa"/>
          </w:tcPr>
          <w:p w:rsidR="004C504D" w:rsidRPr="0023097D" w:rsidRDefault="004C504D" w:rsidP="008539C3">
            <w:pPr>
              <w:spacing w:after="0" w:line="240" w:lineRule="auto"/>
              <w:rPr>
                <w:rFonts w:ascii="Arial Narrow" w:hAnsi="Arial Narrow" w:cs="Arial"/>
              </w:rPr>
            </w:pPr>
            <w:r>
              <w:rPr>
                <w:rFonts w:ascii="Arial Narrow" w:hAnsi="Arial Narrow" w:cs="Arial"/>
              </w:rPr>
              <w:t>For discussion</w:t>
            </w:r>
          </w:p>
        </w:tc>
        <w:tc>
          <w:tcPr>
            <w:tcW w:w="1560" w:type="dxa"/>
          </w:tcPr>
          <w:p w:rsidR="004C504D" w:rsidRPr="00F53414" w:rsidRDefault="004C504D" w:rsidP="008539C3">
            <w:pPr>
              <w:spacing w:after="0" w:line="240" w:lineRule="auto"/>
              <w:rPr>
                <w:rFonts w:ascii="Arial Narrow" w:hAnsi="Arial Narrow" w:cs="Arial"/>
                <w:sz w:val="24"/>
              </w:rPr>
            </w:pPr>
            <w:r>
              <w:rPr>
                <w:rFonts w:ascii="Arial Narrow" w:hAnsi="Arial Narrow" w:cs="Arial"/>
                <w:sz w:val="24"/>
              </w:rPr>
              <w:t>1/12/15</w:t>
            </w:r>
          </w:p>
        </w:tc>
      </w:tr>
      <w:tr w:rsidR="004C504D" w:rsidTr="008539C3">
        <w:tc>
          <w:tcPr>
            <w:tcW w:w="1277" w:type="dxa"/>
          </w:tcPr>
          <w:p w:rsidR="004C504D" w:rsidRDefault="004C504D" w:rsidP="008539C3">
            <w:pPr>
              <w:spacing w:after="0" w:line="240" w:lineRule="auto"/>
              <w:rPr>
                <w:rFonts w:ascii="Arial Narrow" w:hAnsi="Arial Narrow" w:cs="Arial"/>
                <w:sz w:val="24"/>
              </w:rPr>
            </w:pPr>
          </w:p>
        </w:tc>
        <w:tc>
          <w:tcPr>
            <w:tcW w:w="1984" w:type="dxa"/>
          </w:tcPr>
          <w:p w:rsidR="004C504D" w:rsidRDefault="004C504D" w:rsidP="008539C3">
            <w:pPr>
              <w:spacing w:after="0" w:line="240" w:lineRule="auto"/>
              <w:rPr>
                <w:rFonts w:ascii="Arial Narrow" w:hAnsi="Arial Narrow" w:cs="Arial"/>
                <w:sz w:val="24"/>
              </w:rPr>
            </w:pPr>
          </w:p>
        </w:tc>
        <w:tc>
          <w:tcPr>
            <w:tcW w:w="3119" w:type="dxa"/>
          </w:tcPr>
          <w:p w:rsidR="004C504D" w:rsidRDefault="004C504D" w:rsidP="008539C3">
            <w:pPr>
              <w:spacing w:after="0" w:line="240" w:lineRule="auto"/>
              <w:rPr>
                <w:rFonts w:ascii="Arial Narrow" w:hAnsi="Arial Narrow" w:cs="Arial"/>
                <w:sz w:val="24"/>
              </w:rPr>
            </w:pPr>
          </w:p>
        </w:tc>
        <w:tc>
          <w:tcPr>
            <w:tcW w:w="1984" w:type="dxa"/>
          </w:tcPr>
          <w:p w:rsidR="004C504D" w:rsidRDefault="004C504D" w:rsidP="008539C3">
            <w:pPr>
              <w:spacing w:after="0" w:line="240" w:lineRule="auto"/>
              <w:rPr>
                <w:rFonts w:ascii="Arial Narrow" w:hAnsi="Arial Narrow" w:cs="Arial"/>
              </w:rPr>
            </w:pPr>
          </w:p>
        </w:tc>
        <w:tc>
          <w:tcPr>
            <w:tcW w:w="1560" w:type="dxa"/>
          </w:tcPr>
          <w:p w:rsidR="004C504D" w:rsidRDefault="004C504D" w:rsidP="008539C3">
            <w:pPr>
              <w:spacing w:after="0" w:line="240" w:lineRule="auto"/>
              <w:rPr>
                <w:rFonts w:ascii="Arial Narrow" w:hAnsi="Arial Narrow" w:cs="Arial"/>
                <w:sz w:val="24"/>
              </w:rPr>
            </w:pPr>
          </w:p>
        </w:tc>
      </w:tr>
    </w:tbl>
    <w:p w:rsidR="004C504D" w:rsidRPr="008613D3" w:rsidRDefault="004C504D" w:rsidP="00561A30">
      <w:pPr>
        <w:spacing w:after="0" w:line="240" w:lineRule="auto"/>
        <w:rPr>
          <w:rFonts w:ascii="Arial Narrow" w:hAnsi="Arial Narrow" w:cs="Arial"/>
          <w:sz w:val="24"/>
        </w:rPr>
      </w:pPr>
    </w:p>
    <w:p w:rsidR="004C504D" w:rsidRPr="008613D3" w:rsidRDefault="004C504D" w:rsidP="00BC1206">
      <w:pPr>
        <w:spacing w:after="0" w:line="240" w:lineRule="auto"/>
        <w:rPr>
          <w:rFonts w:ascii="Arial Narrow" w:hAnsi="Arial Narrow" w:cs="Arial"/>
          <w:sz w:val="2"/>
        </w:rPr>
      </w:pPr>
      <w:r w:rsidRPr="008613D3">
        <w:rPr>
          <w:rFonts w:ascii="Arial Narrow" w:hAnsi="Arial Narrow" w:cs="Arial"/>
          <w:sz w:val="16"/>
        </w:rPr>
        <w:br/>
      </w:r>
    </w:p>
    <w:p w:rsidR="004C504D" w:rsidRPr="008613D3" w:rsidRDefault="004C504D" w:rsidP="00BC1206">
      <w:pPr>
        <w:spacing w:after="0" w:line="240" w:lineRule="auto"/>
        <w:rPr>
          <w:rFonts w:ascii="Arial Narrow" w:hAnsi="Arial Narrow" w:cs="Arial"/>
          <w:sz w:val="2"/>
        </w:rPr>
      </w:pPr>
    </w:p>
    <w:p w:rsidR="004C504D" w:rsidRPr="008613D3" w:rsidRDefault="004C504D" w:rsidP="00BC1206">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4C504D" w:rsidRPr="00641F92" w:rsidTr="00983989">
        <w:tc>
          <w:tcPr>
            <w:tcW w:w="9924" w:type="dxa"/>
            <w:gridSpan w:val="5"/>
          </w:tcPr>
          <w:p w:rsidR="004C504D" w:rsidRPr="00F53414" w:rsidRDefault="004C504D" w:rsidP="00983989">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09/11/15</w:t>
            </w:r>
          </w:p>
          <w:p w:rsidR="004C504D" w:rsidRPr="00F53414" w:rsidRDefault="004C504D" w:rsidP="00983989">
            <w:pPr>
              <w:spacing w:after="0" w:line="240" w:lineRule="auto"/>
              <w:rPr>
                <w:rFonts w:ascii="Arial Narrow" w:hAnsi="Arial Narrow" w:cs="Arial"/>
                <w:b/>
                <w:sz w:val="24"/>
              </w:rPr>
            </w:pP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4C504D" w:rsidRPr="00F53414" w:rsidRDefault="004C504D" w:rsidP="00983989">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4C504D" w:rsidRPr="00F53414" w:rsidRDefault="004C504D" w:rsidP="00983989">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4C504D" w:rsidRPr="00F53414" w:rsidRDefault="004C504D" w:rsidP="00983989">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4C504D" w:rsidRPr="00F53414" w:rsidRDefault="004C504D" w:rsidP="00983989">
            <w:pPr>
              <w:spacing w:after="0" w:line="240" w:lineRule="auto"/>
              <w:rPr>
                <w:rFonts w:ascii="Arial Narrow" w:hAnsi="Arial Narrow" w:cs="Arial"/>
                <w:sz w:val="24"/>
              </w:rPr>
            </w:pPr>
            <w:r w:rsidRPr="00F53414">
              <w:rPr>
                <w:rFonts w:ascii="Arial Narrow" w:hAnsi="Arial Narrow" w:cs="Arial"/>
                <w:sz w:val="24"/>
              </w:rPr>
              <w:t>Date forwarded</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10/11/15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Cllr C Gandy</w:t>
            </w:r>
          </w:p>
        </w:tc>
        <w:tc>
          <w:tcPr>
            <w:tcW w:w="3119"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Community First newsletter</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12/11/15</w:t>
            </w:r>
          </w:p>
        </w:tc>
      </w:tr>
      <w:tr w:rsidR="004C504D" w:rsidTr="00983989">
        <w:tc>
          <w:tcPr>
            <w:tcW w:w="1277" w:type="dxa"/>
          </w:tcPr>
          <w:p w:rsidR="004C504D" w:rsidRDefault="004C504D" w:rsidP="00983989">
            <w:pPr>
              <w:spacing w:after="0" w:line="240" w:lineRule="auto"/>
              <w:rPr>
                <w:rFonts w:ascii="Arial Narrow" w:hAnsi="Arial Narrow" w:cs="Arial"/>
                <w:sz w:val="24"/>
              </w:rPr>
            </w:pPr>
            <w:r>
              <w:rPr>
                <w:rFonts w:ascii="Arial Narrow" w:hAnsi="Arial Narrow" w:cs="Arial"/>
                <w:sz w:val="24"/>
              </w:rPr>
              <w:t>12/11/15</w:t>
            </w:r>
          </w:p>
        </w:tc>
        <w:tc>
          <w:tcPr>
            <w:tcW w:w="1984" w:type="dxa"/>
          </w:tcPr>
          <w:p w:rsidR="004C504D" w:rsidRDefault="004C504D" w:rsidP="00983989">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C504D" w:rsidRDefault="004C504D" w:rsidP="00983989">
            <w:pPr>
              <w:spacing w:after="0" w:line="240" w:lineRule="auto"/>
              <w:rPr>
                <w:rFonts w:ascii="Arial Narrow" w:hAnsi="Arial Narrow" w:cs="Arial"/>
                <w:sz w:val="24"/>
              </w:rPr>
            </w:pPr>
            <w:r>
              <w:rPr>
                <w:rFonts w:ascii="Arial Narrow" w:hAnsi="Arial Narrow" w:cs="Arial"/>
                <w:sz w:val="24"/>
              </w:rPr>
              <w:t xml:space="preserve">Faster Business Event </w:t>
            </w:r>
          </w:p>
        </w:tc>
        <w:tc>
          <w:tcPr>
            <w:tcW w:w="1984" w:type="dxa"/>
          </w:tcPr>
          <w:p w:rsidR="004C504D" w:rsidRDefault="004C504D" w:rsidP="00983989">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Default="004C504D" w:rsidP="00983989">
            <w:pPr>
              <w:spacing w:after="0" w:line="240" w:lineRule="auto"/>
              <w:rPr>
                <w:rFonts w:ascii="Arial Narrow" w:hAnsi="Arial Narrow" w:cs="Arial"/>
                <w:sz w:val="24"/>
              </w:rPr>
            </w:pPr>
            <w:r>
              <w:rPr>
                <w:rFonts w:ascii="Arial Narrow" w:hAnsi="Arial Narrow" w:cs="Arial"/>
                <w:sz w:val="24"/>
              </w:rPr>
              <w:t>13/11/15</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13/11/15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BBLP</w:t>
            </w:r>
          </w:p>
        </w:tc>
        <w:tc>
          <w:tcPr>
            <w:tcW w:w="3119"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13/11/15</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17/11/15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C504D" w:rsidRPr="00676AB9" w:rsidRDefault="004C504D" w:rsidP="00983989">
            <w:pPr>
              <w:spacing w:after="0" w:line="240" w:lineRule="auto"/>
              <w:rPr>
                <w:rFonts w:ascii="Arial Narrow" w:hAnsi="Arial Narrow" w:cs="Arial"/>
                <w:sz w:val="24"/>
              </w:rPr>
            </w:pPr>
            <w:r>
              <w:rPr>
                <w:rFonts w:ascii="Arial Narrow" w:hAnsi="Arial Narrow" w:cs="Arial"/>
                <w:sz w:val="24"/>
              </w:rPr>
              <w:t>Invitation to Business (Planning for disaster) 25/11/15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17/11/15</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20/11/15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BBLP</w:t>
            </w:r>
          </w:p>
        </w:tc>
        <w:tc>
          <w:tcPr>
            <w:tcW w:w="3119"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20/11/15</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20/11/15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Parish Nursing Workshop 26/11/15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20/11/15</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27/11/15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BBLP</w:t>
            </w:r>
          </w:p>
        </w:tc>
        <w:tc>
          <w:tcPr>
            <w:tcW w:w="3119"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27/11/15</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27/11/15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Redesigning Homecare 10/12/15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For Info</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27/11/15</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27/11/15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HALC</w:t>
            </w:r>
          </w:p>
        </w:tc>
        <w:tc>
          <w:tcPr>
            <w:tcW w:w="3119" w:type="dxa"/>
          </w:tcPr>
          <w:p w:rsidR="004C504D" w:rsidRPr="0023097D" w:rsidRDefault="004C504D" w:rsidP="00983989">
            <w:pPr>
              <w:spacing w:after="0" w:line="240" w:lineRule="auto"/>
              <w:rPr>
                <w:rFonts w:ascii="Arial Narrow" w:hAnsi="Arial Narrow" w:cs="Arial"/>
                <w:sz w:val="24"/>
              </w:rPr>
            </w:pPr>
            <w:r>
              <w:rPr>
                <w:rFonts w:ascii="Arial Narrow" w:hAnsi="Arial Narrow" w:cs="Arial"/>
                <w:sz w:val="24"/>
              </w:rPr>
              <w:t>NAM of Local Councils 12/01/16</w:t>
            </w:r>
          </w:p>
        </w:tc>
        <w:tc>
          <w:tcPr>
            <w:tcW w:w="1984" w:type="dxa"/>
          </w:tcPr>
          <w:p w:rsidR="004C504D" w:rsidRPr="0023097D" w:rsidRDefault="004C504D" w:rsidP="00983989">
            <w:pPr>
              <w:spacing w:after="0" w:line="240" w:lineRule="auto"/>
              <w:rPr>
                <w:rFonts w:ascii="Arial Narrow" w:hAnsi="Arial Narrow" w:cs="Arial"/>
              </w:rPr>
            </w:pPr>
            <w:r>
              <w:rPr>
                <w:rFonts w:ascii="Arial Narrow" w:hAnsi="Arial Narrow" w:cs="Arial"/>
              </w:rPr>
              <w:t>For Info</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1/12/15</w:t>
            </w:r>
          </w:p>
        </w:tc>
      </w:tr>
      <w:tr w:rsidR="004C504D" w:rsidTr="00983989">
        <w:tc>
          <w:tcPr>
            <w:tcW w:w="1277"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1/12/15</w:t>
            </w:r>
          </w:p>
        </w:tc>
        <w:tc>
          <w:tcPr>
            <w:tcW w:w="1984"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Cllr C Gandy</w:t>
            </w:r>
          </w:p>
        </w:tc>
        <w:tc>
          <w:tcPr>
            <w:tcW w:w="3119" w:type="dxa"/>
          </w:tcPr>
          <w:p w:rsidR="004C504D" w:rsidRPr="0023097D" w:rsidRDefault="004C504D" w:rsidP="00983989">
            <w:pPr>
              <w:spacing w:after="0" w:line="240" w:lineRule="auto"/>
              <w:rPr>
                <w:rFonts w:ascii="Arial Narrow" w:hAnsi="Arial Narrow" w:cs="Arial"/>
                <w:sz w:val="24"/>
              </w:rPr>
            </w:pPr>
            <w:r>
              <w:rPr>
                <w:rFonts w:ascii="Arial Narrow" w:hAnsi="Arial Narrow" w:cs="Arial"/>
                <w:sz w:val="24"/>
              </w:rPr>
              <w:t>Road Resurfacing - Prioritising</w:t>
            </w:r>
          </w:p>
        </w:tc>
        <w:tc>
          <w:tcPr>
            <w:tcW w:w="1984" w:type="dxa"/>
          </w:tcPr>
          <w:p w:rsidR="004C504D" w:rsidRPr="0023097D" w:rsidRDefault="004C504D" w:rsidP="00983989">
            <w:pPr>
              <w:spacing w:after="0" w:line="240" w:lineRule="auto"/>
              <w:rPr>
                <w:rFonts w:ascii="Arial Narrow" w:hAnsi="Arial Narrow" w:cs="Arial"/>
              </w:rPr>
            </w:pPr>
            <w:r>
              <w:rPr>
                <w:rFonts w:ascii="Arial Narrow" w:hAnsi="Arial Narrow" w:cs="Arial"/>
              </w:rPr>
              <w:t>For discussion</w:t>
            </w:r>
          </w:p>
        </w:tc>
        <w:tc>
          <w:tcPr>
            <w:tcW w:w="1560" w:type="dxa"/>
          </w:tcPr>
          <w:p w:rsidR="004C504D" w:rsidRPr="00F53414" w:rsidRDefault="004C504D" w:rsidP="00983989">
            <w:pPr>
              <w:spacing w:after="0" w:line="240" w:lineRule="auto"/>
              <w:rPr>
                <w:rFonts w:ascii="Arial Narrow" w:hAnsi="Arial Narrow" w:cs="Arial"/>
                <w:sz w:val="24"/>
              </w:rPr>
            </w:pPr>
            <w:r>
              <w:rPr>
                <w:rFonts w:ascii="Arial Narrow" w:hAnsi="Arial Narrow" w:cs="Arial"/>
                <w:sz w:val="24"/>
              </w:rPr>
              <w:t>1/12/15</w:t>
            </w:r>
          </w:p>
        </w:tc>
      </w:tr>
      <w:tr w:rsidR="004C504D" w:rsidTr="00983989">
        <w:tc>
          <w:tcPr>
            <w:tcW w:w="1277" w:type="dxa"/>
          </w:tcPr>
          <w:p w:rsidR="004C504D" w:rsidRDefault="004C504D" w:rsidP="00983989">
            <w:pPr>
              <w:spacing w:after="0" w:line="240" w:lineRule="auto"/>
              <w:rPr>
                <w:rFonts w:ascii="Arial Narrow" w:hAnsi="Arial Narrow" w:cs="Arial"/>
                <w:sz w:val="24"/>
              </w:rPr>
            </w:pPr>
          </w:p>
        </w:tc>
        <w:tc>
          <w:tcPr>
            <w:tcW w:w="1984" w:type="dxa"/>
          </w:tcPr>
          <w:p w:rsidR="004C504D" w:rsidRDefault="004C504D" w:rsidP="00983989">
            <w:pPr>
              <w:spacing w:after="0" w:line="240" w:lineRule="auto"/>
              <w:rPr>
                <w:rFonts w:ascii="Arial Narrow" w:hAnsi="Arial Narrow" w:cs="Arial"/>
                <w:sz w:val="24"/>
              </w:rPr>
            </w:pPr>
          </w:p>
        </w:tc>
        <w:tc>
          <w:tcPr>
            <w:tcW w:w="3119" w:type="dxa"/>
          </w:tcPr>
          <w:p w:rsidR="004C504D" w:rsidRDefault="004C504D" w:rsidP="00983989">
            <w:pPr>
              <w:spacing w:after="0" w:line="240" w:lineRule="auto"/>
              <w:rPr>
                <w:rFonts w:ascii="Arial Narrow" w:hAnsi="Arial Narrow" w:cs="Arial"/>
                <w:sz w:val="24"/>
              </w:rPr>
            </w:pPr>
          </w:p>
        </w:tc>
        <w:tc>
          <w:tcPr>
            <w:tcW w:w="1984" w:type="dxa"/>
          </w:tcPr>
          <w:p w:rsidR="004C504D" w:rsidRDefault="004C504D" w:rsidP="00983989">
            <w:pPr>
              <w:spacing w:after="0" w:line="240" w:lineRule="auto"/>
              <w:rPr>
                <w:rFonts w:ascii="Arial Narrow" w:hAnsi="Arial Narrow" w:cs="Arial"/>
              </w:rPr>
            </w:pPr>
          </w:p>
        </w:tc>
        <w:tc>
          <w:tcPr>
            <w:tcW w:w="1560" w:type="dxa"/>
          </w:tcPr>
          <w:p w:rsidR="004C504D" w:rsidRDefault="004C504D" w:rsidP="00983989">
            <w:pPr>
              <w:spacing w:after="0" w:line="240" w:lineRule="auto"/>
              <w:rPr>
                <w:rFonts w:ascii="Arial Narrow" w:hAnsi="Arial Narrow" w:cs="Arial"/>
                <w:sz w:val="24"/>
              </w:rPr>
            </w:pPr>
          </w:p>
        </w:tc>
      </w:tr>
    </w:tbl>
    <w:p w:rsidR="004C504D" w:rsidRPr="008613D3" w:rsidRDefault="004C504D" w:rsidP="00BC1206">
      <w:pPr>
        <w:spacing w:after="0" w:line="240" w:lineRule="auto"/>
        <w:rPr>
          <w:rFonts w:ascii="Arial Narrow" w:hAnsi="Arial Narrow" w:cs="Arial"/>
          <w:sz w:val="24"/>
        </w:rPr>
      </w:pPr>
    </w:p>
    <w:p w:rsidR="004C504D" w:rsidRPr="00A32F30" w:rsidRDefault="004C504D" w:rsidP="00D95878">
      <w:pPr>
        <w:spacing w:after="0" w:line="240" w:lineRule="auto"/>
        <w:rPr>
          <w:rFonts w:ascii="Arial Narrow" w:hAnsi="Arial Narrow" w:cs="Arial"/>
          <w:sz w:val="24"/>
          <w:szCs w:val="24"/>
        </w:rPr>
      </w:pPr>
    </w:p>
    <w:sectPr w:rsidR="004C504D" w:rsidRPr="00A32F30" w:rsidSect="00C830B5">
      <w:headerReference w:type="even" r:id="rId7"/>
      <w:headerReference w:type="default" r:id="rId8"/>
      <w:footerReference w:type="default" r:id="rId9"/>
      <w:headerReference w:type="first" r:id="rId10"/>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4D" w:rsidRDefault="004C504D" w:rsidP="009C78C4">
      <w:pPr>
        <w:spacing w:after="0" w:line="240" w:lineRule="auto"/>
      </w:pPr>
      <w:r>
        <w:separator/>
      </w:r>
    </w:p>
  </w:endnote>
  <w:endnote w:type="continuationSeparator" w:id="0">
    <w:p w:rsidR="004C504D" w:rsidRDefault="004C504D"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4D" w:rsidRDefault="004C504D">
    <w:pPr>
      <w:pStyle w:val="Footer"/>
      <w:jc w:val="center"/>
    </w:pPr>
    <w:r>
      <w:t xml:space="preserve">WGPC DRAFT minutes – 14.12.15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4C504D" w:rsidRDefault="004C5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4D" w:rsidRDefault="004C504D" w:rsidP="009C78C4">
      <w:pPr>
        <w:spacing w:after="0" w:line="240" w:lineRule="auto"/>
      </w:pPr>
      <w:r>
        <w:separator/>
      </w:r>
    </w:p>
  </w:footnote>
  <w:footnote w:type="continuationSeparator" w:id="0">
    <w:p w:rsidR="004C504D" w:rsidRDefault="004C504D"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4D" w:rsidRDefault="004C5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4D" w:rsidRDefault="004C50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4D" w:rsidRDefault="004C5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7">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18">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21">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22">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4">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25">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6"/>
  </w:num>
  <w:num w:numId="4">
    <w:abstractNumId w:val="15"/>
  </w:num>
  <w:num w:numId="5">
    <w:abstractNumId w:val="13"/>
  </w:num>
  <w:num w:numId="6">
    <w:abstractNumId w:val="26"/>
  </w:num>
  <w:num w:numId="7">
    <w:abstractNumId w:val="3"/>
  </w:num>
  <w:num w:numId="8">
    <w:abstractNumId w:val="0"/>
  </w:num>
  <w:num w:numId="9">
    <w:abstractNumId w:val="22"/>
  </w:num>
  <w:num w:numId="10">
    <w:abstractNumId w:val="25"/>
  </w:num>
  <w:num w:numId="11">
    <w:abstractNumId w:val="14"/>
  </w:num>
  <w:num w:numId="12">
    <w:abstractNumId w:val="9"/>
  </w:num>
  <w:num w:numId="13">
    <w:abstractNumId w:val="19"/>
  </w:num>
  <w:num w:numId="14">
    <w:abstractNumId w:val="11"/>
  </w:num>
  <w:num w:numId="15">
    <w:abstractNumId w:val="16"/>
  </w:num>
  <w:num w:numId="16">
    <w:abstractNumId w:val="8"/>
  </w:num>
  <w:num w:numId="17">
    <w:abstractNumId w:val="10"/>
  </w:num>
  <w:num w:numId="18">
    <w:abstractNumId w:val="23"/>
  </w:num>
  <w:num w:numId="19">
    <w:abstractNumId w:val="12"/>
  </w:num>
  <w:num w:numId="20">
    <w:abstractNumId w:val="5"/>
  </w:num>
  <w:num w:numId="21">
    <w:abstractNumId w:val="4"/>
  </w:num>
  <w:num w:numId="22">
    <w:abstractNumId w:val="2"/>
  </w:num>
  <w:num w:numId="23">
    <w:abstractNumId w:val="7"/>
  </w:num>
  <w:num w:numId="24">
    <w:abstractNumId w:val="1"/>
  </w:num>
  <w:num w:numId="25">
    <w:abstractNumId w:val="20"/>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3B04"/>
    <w:rsid w:val="0001002D"/>
    <w:rsid w:val="000117C9"/>
    <w:rsid w:val="00015175"/>
    <w:rsid w:val="00015631"/>
    <w:rsid w:val="00017B22"/>
    <w:rsid w:val="00017FCA"/>
    <w:rsid w:val="00023B81"/>
    <w:rsid w:val="00034A1B"/>
    <w:rsid w:val="000350B4"/>
    <w:rsid w:val="00041980"/>
    <w:rsid w:val="00047FD8"/>
    <w:rsid w:val="00051456"/>
    <w:rsid w:val="00055589"/>
    <w:rsid w:val="00073A0E"/>
    <w:rsid w:val="000830B3"/>
    <w:rsid w:val="00085C33"/>
    <w:rsid w:val="00090FAB"/>
    <w:rsid w:val="00097620"/>
    <w:rsid w:val="000A0C77"/>
    <w:rsid w:val="000A0D28"/>
    <w:rsid w:val="000A1919"/>
    <w:rsid w:val="000A42A6"/>
    <w:rsid w:val="000C61FA"/>
    <w:rsid w:val="000D14C9"/>
    <w:rsid w:val="000D1908"/>
    <w:rsid w:val="000D76C7"/>
    <w:rsid w:val="000E4AA5"/>
    <w:rsid w:val="000E7F93"/>
    <w:rsid w:val="000F338D"/>
    <w:rsid w:val="00121154"/>
    <w:rsid w:val="001248F5"/>
    <w:rsid w:val="00127539"/>
    <w:rsid w:val="00127D3A"/>
    <w:rsid w:val="00134BC1"/>
    <w:rsid w:val="001457D3"/>
    <w:rsid w:val="00146A9B"/>
    <w:rsid w:val="00147196"/>
    <w:rsid w:val="00163D2B"/>
    <w:rsid w:val="00167441"/>
    <w:rsid w:val="00170480"/>
    <w:rsid w:val="00173B65"/>
    <w:rsid w:val="00173D75"/>
    <w:rsid w:val="0017456A"/>
    <w:rsid w:val="00175A66"/>
    <w:rsid w:val="001860A3"/>
    <w:rsid w:val="00194857"/>
    <w:rsid w:val="001949E9"/>
    <w:rsid w:val="001A0440"/>
    <w:rsid w:val="001B57C6"/>
    <w:rsid w:val="001B7222"/>
    <w:rsid w:val="001C2A59"/>
    <w:rsid w:val="001C59B2"/>
    <w:rsid w:val="001C6EA9"/>
    <w:rsid w:val="001D494F"/>
    <w:rsid w:val="001E70A4"/>
    <w:rsid w:val="001F1BE0"/>
    <w:rsid w:val="00201340"/>
    <w:rsid w:val="00202B88"/>
    <w:rsid w:val="0021034A"/>
    <w:rsid w:val="00211FEA"/>
    <w:rsid w:val="002253DC"/>
    <w:rsid w:val="0023097D"/>
    <w:rsid w:val="00242205"/>
    <w:rsid w:val="0024323A"/>
    <w:rsid w:val="0025008B"/>
    <w:rsid w:val="00255DEF"/>
    <w:rsid w:val="0026172A"/>
    <w:rsid w:val="0026177C"/>
    <w:rsid w:val="002645C6"/>
    <w:rsid w:val="00265E4C"/>
    <w:rsid w:val="00275350"/>
    <w:rsid w:val="0027701B"/>
    <w:rsid w:val="00277528"/>
    <w:rsid w:val="0027756D"/>
    <w:rsid w:val="002876EB"/>
    <w:rsid w:val="00290D48"/>
    <w:rsid w:val="00294180"/>
    <w:rsid w:val="002A48A1"/>
    <w:rsid w:val="002C5DEE"/>
    <w:rsid w:val="002C69C0"/>
    <w:rsid w:val="002C6D31"/>
    <w:rsid w:val="002D00F4"/>
    <w:rsid w:val="002E1E46"/>
    <w:rsid w:val="002E49C5"/>
    <w:rsid w:val="002E4D49"/>
    <w:rsid w:val="002F4C6C"/>
    <w:rsid w:val="002F6740"/>
    <w:rsid w:val="0030373D"/>
    <w:rsid w:val="00307EE4"/>
    <w:rsid w:val="003113AF"/>
    <w:rsid w:val="003314C4"/>
    <w:rsid w:val="00343743"/>
    <w:rsid w:val="003628C2"/>
    <w:rsid w:val="0036466D"/>
    <w:rsid w:val="00370B7F"/>
    <w:rsid w:val="00382575"/>
    <w:rsid w:val="00382C2F"/>
    <w:rsid w:val="003838EF"/>
    <w:rsid w:val="003914A4"/>
    <w:rsid w:val="00393032"/>
    <w:rsid w:val="003A0CDA"/>
    <w:rsid w:val="003A65F1"/>
    <w:rsid w:val="003A730D"/>
    <w:rsid w:val="003C0711"/>
    <w:rsid w:val="003C3E8C"/>
    <w:rsid w:val="003C46DB"/>
    <w:rsid w:val="003C6951"/>
    <w:rsid w:val="003E1A45"/>
    <w:rsid w:val="00406218"/>
    <w:rsid w:val="00415431"/>
    <w:rsid w:val="00416248"/>
    <w:rsid w:val="0042075A"/>
    <w:rsid w:val="00423265"/>
    <w:rsid w:val="0042594A"/>
    <w:rsid w:val="00431A64"/>
    <w:rsid w:val="00434593"/>
    <w:rsid w:val="00453C84"/>
    <w:rsid w:val="00454FBD"/>
    <w:rsid w:val="00462F42"/>
    <w:rsid w:val="0047135F"/>
    <w:rsid w:val="004817BD"/>
    <w:rsid w:val="004832E8"/>
    <w:rsid w:val="0048457A"/>
    <w:rsid w:val="00487876"/>
    <w:rsid w:val="00493920"/>
    <w:rsid w:val="004A3E6E"/>
    <w:rsid w:val="004A608A"/>
    <w:rsid w:val="004A67ED"/>
    <w:rsid w:val="004B1DD8"/>
    <w:rsid w:val="004B5D18"/>
    <w:rsid w:val="004C504D"/>
    <w:rsid w:val="004E17B5"/>
    <w:rsid w:val="004E6E5D"/>
    <w:rsid w:val="004F065B"/>
    <w:rsid w:val="004F1878"/>
    <w:rsid w:val="004F2326"/>
    <w:rsid w:val="005046FF"/>
    <w:rsid w:val="00507C9B"/>
    <w:rsid w:val="005103DB"/>
    <w:rsid w:val="00512E0A"/>
    <w:rsid w:val="0051306A"/>
    <w:rsid w:val="00517933"/>
    <w:rsid w:val="005242B5"/>
    <w:rsid w:val="005346D1"/>
    <w:rsid w:val="005502D6"/>
    <w:rsid w:val="00553E78"/>
    <w:rsid w:val="005540BD"/>
    <w:rsid w:val="00554C26"/>
    <w:rsid w:val="00555C28"/>
    <w:rsid w:val="005578A4"/>
    <w:rsid w:val="00561A30"/>
    <w:rsid w:val="00576FA7"/>
    <w:rsid w:val="0057717F"/>
    <w:rsid w:val="005A2F4B"/>
    <w:rsid w:val="005A6241"/>
    <w:rsid w:val="005A7718"/>
    <w:rsid w:val="005B09D4"/>
    <w:rsid w:val="005B1D55"/>
    <w:rsid w:val="005B42BC"/>
    <w:rsid w:val="005B7DD5"/>
    <w:rsid w:val="005C7436"/>
    <w:rsid w:val="005D2520"/>
    <w:rsid w:val="005D2A7C"/>
    <w:rsid w:val="005D3906"/>
    <w:rsid w:val="005E00DF"/>
    <w:rsid w:val="005E18C6"/>
    <w:rsid w:val="005F1329"/>
    <w:rsid w:val="005F3201"/>
    <w:rsid w:val="005F3DB8"/>
    <w:rsid w:val="005F5125"/>
    <w:rsid w:val="005F692A"/>
    <w:rsid w:val="006004A3"/>
    <w:rsid w:val="00603C3E"/>
    <w:rsid w:val="00612E5E"/>
    <w:rsid w:val="00617B7B"/>
    <w:rsid w:val="00621970"/>
    <w:rsid w:val="006360E2"/>
    <w:rsid w:val="00640CE3"/>
    <w:rsid w:val="00641F92"/>
    <w:rsid w:val="006574ED"/>
    <w:rsid w:val="006603AE"/>
    <w:rsid w:val="00664A4B"/>
    <w:rsid w:val="0066661A"/>
    <w:rsid w:val="006706D1"/>
    <w:rsid w:val="00676539"/>
    <w:rsid w:val="00676AB9"/>
    <w:rsid w:val="00677970"/>
    <w:rsid w:val="006859C8"/>
    <w:rsid w:val="00691392"/>
    <w:rsid w:val="00691714"/>
    <w:rsid w:val="00694728"/>
    <w:rsid w:val="006A592B"/>
    <w:rsid w:val="006A78BA"/>
    <w:rsid w:val="006B340F"/>
    <w:rsid w:val="006B5283"/>
    <w:rsid w:val="006D18CB"/>
    <w:rsid w:val="006D21BE"/>
    <w:rsid w:val="006E6279"/>
    <w:rsid w:val="006F3E6D"/>
    <w:rsid w:val="006F7F0A"/>
    <w:rsid w:val="00705545"/>
    <w:rsid w:val="00711A8E"/>
    <w:rsid w:val="0071231A"/>
    <w:rsid w:val="007143CA"/>
    <w:rsid w:val="00720A08"/>
    <w:rsid w:val="007218FF"/>
    <w:rsid w:val="00722B45"/>
    <w:rsid w:val="00730C78"/>
    <w:rsid w:val="00743C95"/>
    <w:rsid w:val="007532EB"/>
    <w:rsid w:val="00753342"/>
    <w:rsid w:val="00767060"/>
    <w:rsid w:val="00772CB1"/>
    <w:rsid w:val="007747B4"/>
    <w:rsid w:val="00785D44"/>
    <w:rsid w:val="00790207"/>
    <w:rsid w:val="007916D4"/>
    <w:rsid w:val="007A1474"/>
    <w:rsid w:val="007A1ED9"/>
    <w:rsid w:val="007A2BB8"/>
    <w:rsid w:val="007A5B4D"/>
    <w:rsid w:val="007A5BB6"/>
    <w:rsid w:val="007B3D01"/>
    <w:rsid w:val="007E08D7"/>
    <w:rsid w:val="007E4B55"/>
    <w:rsid w:val="007E56F4"/>
    <w:rsid w:val="008018D0"/>
    <w:rsid w:val="008047C4"/>
    <w:rsid w:val="008117BC"/>
    <w:rsid w:val="00817111"/>
    <w:rsid w:val="00817C1D"/>
    <w:rsid w:val="0082465F"/>
    <w:rsid w:val="00824DFD"/>
    <w:rsid w:val="00826029"/>
    <w:rsid w:val="008332A8"/>
    <w:rsid w:val="00837598"/>
    <w:rsid w:val="00843728"/>
    <w:rsid w:val="00847B2B"/>
    <w:rsid w:val="008509B1"/>
    <w:rsid w:val="00850C24"/>
    <w:rsid w:val="008539C3"/>
    <w:rsid w:val="00855A60"/>
    <w:rsid w:val="008613D3"/>
    <w:rsid w:val="0086378C"/>
    <w:rsid w:val="0086434F"/>
    <w:rsid w:val="00866C04"/>
    <w:rsid w:val="0087132C"/>
    <w:rsid w:val="00872BEE"/>
    <w:rsid w:val="00873390"/>
    <w:rsid w:val="008A1CC6"/>
    <w:rsid w:val="008A1F20"/>
    <w:rsid w:val="008A2D49"/>
    <w:rsid w:val="008A5F5D"/>
    <w:rsid w:val="008B17B2"/>
    <w:rsid w:val="008D2F39"/>
    <w:rsid w:val="008D3FCD"/>
    <w:rsid w:val="008D48E8"/>
    <w:rsid w:val="008E0C8F"/>
    <w:rsid w:val="008E11E4"/>
    <w:rsid w:val="008E7E4F"/>
    <w:rsid w:val="008F17D0"/>
    <w:rsid w:val="008F322C"/>
    <w:rsid w:val="008F3A87"/>
    <w:rsid w:val="008F76D1"/>
    <w:rsid w:val="00903F1A"/>
    <w:rsid w:val="009278CE"/>
    <w:rsid w:val="00935724"/>
    <w:rsid w:val="00950952"/>
    <w:rsid w:val="00950B85"/>
    <w:rsid w:val="00953A41"/>
    <w:rsid w:val="00953F62"/>
    <w:rsid w:val="009624CB"/>
    <w:rsid w:val="00962675"/>
    <w:rsid w:val="009630A9"/>
    <w:rsid w:val="00964F63"/>
    <w:rsid w:val="00967A89"/>
    <w:rsid w:val="0097709B"/>
    <w:rsid w:val="00977F79"/>
    <w:rsid w:val="00983989"/>
    <w:rsid w:val="009857E3"/>
    <w:rsid w:val="00996FA2"/>
    <w:rsid w:val="00997C65"/>
    <w:rsid w:val="009A757D"/>
    <w:rsid w:val="009B19F9"/>
    <w:rsid w:val="009C78C4"/>
    <w:rsid w:val="009D13A1"/>
    <w:rsid w:val="009D3B23"/>
    <w:rsid w:val="009D3F2E"/>
    <w:rsid w:val="009D590B"/>
    <w:rsid w:val="009D6783"/>
    <w:rsid w:val="009E3A41"/>
    <w:rsid w:val="009F3A3C"/>
    <w:rsid w:val="009F7628"/>
    <w:rsid w:val="00A064FB"/>
    <w:rsid w:val="00A06AAD"/>
    <w:rsid w:val="00A06B7A"/>
    <w:rsid w:val="00A14CC8"/>
    <w:rsid w:val="00A14DA9"/>
    <w:rsid w:val="00A14F7F"/>
    <w:rsid w:val="00A20394"/>
    <w:rsid w:val="00A30209"/>
    <w:rsid w:val="00A31BC1"/>
    <w:rsid w:val="00A31EEE"/>
    <w:rsid w:val="00A32F30"/>
    <w:rsid w:val="00A335D2"/>
    <w:rsid w:val="00A36A08"/>
    <w:rsid w:val="00A43DF4"/>
    <w:rsid w:val="00A53664"/>
    <w:rsid w:val="00A6201D"/>
    <w:rsid w:val="00A65521"/>
    <w:rsid w:val="00A712E0"/>
    <w:rsid w:val="00A81742"/>
    <w:rsid w:val="00AA287C"/>
    <w:rsid w:val="00AA300A"/>
    <w:rsid w:val="00AB1CDE"/>
    <w:rsid w:val="00AB1F0B"/>
    <w:rsid w:val="00AB3A26"/>
    <w:rsid w:val="00AC2D65"/>
    <w:rsid w:val="00AC5514"/>
    <w:rsid w:val="00AC5932"/>
    <w:rsid w:val="00AC71B7"/>
    <w:rsid w:val="00AD2305"/>
    <w:rsid w:val="00AD63E5"/>
    <w:rsid w:val="00AE1D89"/>
    <w:rsid w:val="00AE3149"/>
    <w:rsid w:val="00B03944"/>
    <w:rsid w:val="00B05446"/>
    <w:rsid w:val="00B10330"/>
    <w:rsid w:val="00B104B2"/>
    <w:rsid w:val="00B13777"/>
    <w:rsid w:val="00B309B3"/>
    <w:rsid w:val="00B316E2"/>
    <w:rsid w:val="00B37941"/>
    <w:rsid w:val="00B44CA8"/>
    <w:rsid w:val="00B46175"/>
    <w:rsid w:val="00B47E1E"/>
    <w:rsid w:val="00B51BA1"/>
    <w:rsid w:val="00B578B0"/>
    <w:rsid w:val="00B61143"/>
    <w:rsid w:val="00B615C0"/>
    <w:rsid w:val="00B619B3"/>
    <w:rsid w:val="00B61F05"/>
    <w:rsid w:val="00B71AA0"/>
    <w:rsid w:val="00B76974"/>
    <w:rsid w:val="00B76A4F"/>
    <w:rsid w:val="00B77910"/>
    <w:rsid w:val="00B8378C"/>
    <w:rsid w:val="00BB2C01"/>
    <w:rsid w:val="00BB4052"/>
    <w:rsid w:val="00BB5607"/>
    <w:rsid w:val="00BC0CE9"/>
    <w:rsid w:val="00BC1206"/>
    <w:rsid w:val="00BC5658"/>
    <w:rsid w:val="00BE5F44"/>
    <w:rsid w:val="00BF3751"/>
    <w:rsid w:val="00BF470E"/>
    <w:rsid w:val="00BF7703"/>
    <w:rsid w:val="00C00FEA"/>
    <w:rsid w:val="00C03F60"/>
    <w:rsid w:val="00C05C4E"/>
    <w:rsid w:val="00C060CC"/>
    <w:rsid w:val="00C15502"/>
    <w:rsid w:val="00C21498"/>
    <w:rsid w:val="00C35A5C"/>
    <w:rsid w:val="00C43EF2"/>
    <w:rsid w:val="00C52001"/>
    <w:rsid w:val="00C60574"/>
    <w:rsid w:val="00C61DAB"/>
    <w:rsid w:val="00C62108"/>
    <w:rsid w:val="00C6287E"/>
    <w:rsid w:val="00C66221"/>
    <w:rsid w:val="00C808B3"/>
    <w:rsid w:val="00C82CA4"/>
    <w:rsid w:val="00C830B5"/>
    <w:rsid w:val="00C91F01"/>
    <w:rsid w:val="00CA0937"/>
    <w:rsid w:val="00CA573A"/>
    <w:rsid w:val="00CA6C22"/>
    <w:rsid w:val="00CB27EE"/>
    <w:rsid w:val="00CB5057"/>
    <w:rsid w:val="00CC483A"/>
    <w:rsid w:val="00CC797E"/>
    <w:rsid w:val="00CD2DC1"/>
    <w:rsid w:val="00CD389B"/>
    <w:rsid w:val="00CD6FF3"/>
    <w:rsid w:val="00CE06C3"/>
    <w:rsid w:val="00CF2E9B"/>
    <w:rsid w:val="00CF7C9D"/>
    <w:rsid w:val="00D034A9"/>
    <w:rsid w:val="00D035E3"/>
    <w:rsid w:val="00D05CD4"/>
    <w:rsid w:val="00D13AFF"/>
    <w:rsid w:val="00D2093A"/>
    <w:rsid w:val="00D21CAC"/>
    <w:rsid w:val="00D242EA"/>
    <w:rsid w:val="00D24A3A"/>
    <w:rsid w:val="00D25EC4"/>
    <w:rsid w:val="00D3097D"/>
    <w:rsid w:val="00D43065"/>
    <w:rsid w:val="00D5774B"/>
    <w:rsid w:val="00D60F63"/>
    <w:rsid w:val="00D70B84"/>
    <w:rsid w:val="00D75C47"/>
    <w:rsid w:val="00D76C50"/>
    <w:rsid w:val="00D80F7B"/>
    <w:rsid w:val="00D94CC5"/>
    <w:rsid w:val="00D95878"/>
    <w:rsid w:val="00DB33BC"/>
    <w:rsid w:val="00DB4D03"/>
    <w:rsid w:val="00DB6E3C"/>
    <w:rsid w:val="00DB7221"/>
    <w:rsid w:val="00DD2562"/>
    <w:rsid w:val="00DD54AF"/>
    <w:rsid w:val="00DD723B"/>
    <w:rsid w:val="00DE2483"/>
    <w:rsid w:val="00DF582A"/>
    <w:rsid w:val="00E0250D"/>
    <w:rsid w:val="00E10B90"/>
    <w:rsid w:val="00E269C0"/>
    <w:rsid w:val="00E31642"/>
    <w:rsid w:val="00E47264"/>
    <w:rsid w:val="00E47C1D"/>
    <w:rsid w:val="00E577EF"/>
    <w:rsid w:val="00E57D6A"/>
    <w:rsid w:val="00E658C6"/>
    <w:rsid w:val="00E711E2"/>
    <w:rsid w:val="00E729C9"/>
    <w:rsid w:val="00E8357F"/>
    <w:rsid w:val="00E9348E"/>
    <w:rsid w:val="00E94507"/>
    <w:rsid w:val="00E96C94"/>
    <w:rsid w:val="00EA08DE"/>
    <w:rsid w:val="00EA54C2"/>
    <w:rsid w:val="00EB4DE0"/>
    <w:rsid w:val="00EB57F8"/>
    <w:rsid w:val="00EC384C"/>
    <w:rsid w:val="00ED03EF"/>
    <w:rsid w:val="00ED2E5B"/>
    <w:rsid w:val="00ED7062"/>
    <w:rsid w:val="00EE68A1"/>
    <w:rsid w:val="00EF2DEB"/>
    <w:rsid w:val="00EF46B5"/>
    <w:rsid w:val="00EF6332"/>
    <w:rsid w:val="00F0349E"/>
    <w:rsid w:val="00F1677A"/>
    <w:rsid w:val="00F26B29"/>
    <w:rsid w:val="00F2718B"/>
    <w:rsid w:val="00F30528"/>
    <w:rsid w:val="00F36E11"/>
    <w:rsid w:val="00F51C7C"/>
    <w:rsid w:val="00F53414"/>
    <w:rsid w:val="00F56EAE"/>
    <w:rsid w:val="00F67348"/>
    <w:rsid w:val="00F74781"/>
    <w:rsid w:val="00F823C5"/>
    <w:rsid w:val="00F85157"/>
    <w:rsid w:val="00F901A2"/>
    <w:rsid w:val="00F908E1"/>
    <w:rsid w:val="00F9725E"/>
    <w:rsid w:val="00FA1933"/>
    <w:rsid w:val="00FA7015"/>
    <w:rsid w:val="00FB0F9A"/>
    <w:rsid w:val="00FC0555"/>
    <w:rsid w:val="00FC2C62"/>
    <w:rsid w:val="00FC3ED8"/>
    <w:rsid w:val="00FD5482"/>
    <w:rsid w:val="00FE21EE"/>
    <w:rsid w:val="00FE46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735575">
      <w:marLeft w:val="0"/>
      <w:marRight w:val="0"/>
      <w:marTop w:val="0"/>
      <w:marBottom w:val="0"/>
      <w:divBdr>
        <w:top w:val="none" w:sz="0" w:space="0" w:color="auto"/>
        <w:left w:val="none" w:sz="0" w:space="0" w:color="auto"/>
        <w:bottom w:val="none" w:sz="0" w:space="0" w:color="auto"/>
        <w:right w:val="none" w:sz="0" w:space="0" w:color="auto"/>
      </w:divBdr>
    </w:div>
    <w:div w:id="1253735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695</TotalTime>
  <Pages>5</Pages>
  <Words>1645</Words>
  <Characters>9378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94</cp:revision>
  <cp:lastPrinted>2015-12-19T17:38:00Z</cp:lastPrinted>
  <dcterms:created xsi:type="dcterms:W3CDTF">2015-12-16T12:13:00Z</dcterms:created>
  <dcterms:modified xsi:type="dcterms:W3CDTF">2016-01-14T09:51:00Z</dcterms:modified>
</cp:coreProperties>
</file>