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DC" w:rsidRPr="00A32F30" w:rsidRDefault="004E09DC" w:rsidP="005540BD">
      <w:pPr>
        <w:spacing w:after="0" w:line="240" w:lineRule="auto"/>
        <w:ind w:left="284"/>
        <w:jc w:val="center"/>
        <w:rPr>
          <w:b/>
          <w:sz w:val="24"/>
          <w:szCs w:val="24"/>
        </w:rPr>
      </w:pPr>
      <w:r w:rsidRPr="00A32F30">
        <w:rPr>
          <w:b/>
          <w:sz w:val="24"/>
          <w:szCs w:val="24"/>
        </w:rPr>
        <w:t>WIGMORE GROUP PARISH COUNCIL</w:t>
      </w:r>
    </w:p>
    <w:p w:rsidR="004E09DC" w:rsidRPr="00A32F30" w:rsidRDefault="004E09DC" w:rsidP="005540BD">
      <w:pPr>
        <w:spacing w:after="0" w:line="240" w:lineRule="auto"/>
        <w:ind w:left="284"/>
        <w:jc w:val="center"/>
        <w:rPr>
          <w:b/>
          <w:sz w:val="24"/>
          <w:szCs w:val="24"/>
        </w:rPr>
      </w:pPr>
      <w:r>
        <w:rPr>
          <w:b/>
          <w:sz w:val="24"/>
          <w:szCs w:val="24"/>
        </w:rPr>
        <w:t>Draft</w:t>
      </w:r>
      <w:r w:rsidRPr="00A32F30">
        <w:rPr>
          <w:b/>
          <w:sz w:val="24"/>
          <w:szCs w:val="24"/>
        </w:rPr>
        <w:t xml:space="preserve"> Minutes of the meeting held on Monday </w:t>
      </w:r>
      <w:r>
        <w:rPr>
          <w:b/>
          <w:sz w:val="24"/>
          <w:szCs w:val="24"/>
        </w:rPr>
        <w:t>14 March 2016</w:t>
      </w:r>
      <w:r w:rsidRPr="00A32F30">
        <w:rPr>
          <w:b/>
          <w:sz w:val="24"/>
          <w:szCs w:val="24"/>
        </w:rPr>
        <w:t xml:space="preserve"> </w:t>
      </w:r>
    </w:p>
    <w:p w:rsidR="004E09DC" w:rsidRPr="00A32F30" w:rsidRDefault="004E09DC"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4E09DC" w:rsidRPr="00A32F30" w:rsidTr="00DD723B">
        <w:tc>
          <w:tcPr>
            <w:tcW w:w="10315" w:type="dxa"/>
          </w:tcPr>
          <w:p w:rsidR="004E09DC" w:rsidRPr="00A32F30" w:rsidRDefault="004E09DC" w:rsidP="005540BD">
            <w:pPr>
              <w:spacing w:after="0" w:line="240" w:lineRule="auto"/>
              <w:ind w:left="66"/>
              <w:rPr>
                <w:b/>
                <w:sz w:val="24"/>
                <w:szCs w:val="24"/>
              </w:rPr>
            </w:pPr>
            <w:r w:rsidRPr="00A32F30">
              <w:rPr>
                <w:b/>
                <w:sz w:val="24"/>
                <w:szCs w:val="24"/>
              </w:rPr>
              <w:t>PUBLIC SESSION :  M</w:t>
            </w:r>
            <w:r>
              <w:rPr>
                <w:b/>
                <w:sz w:val="24"/>
                <w:szCs w:val="24"/>
              </w:rPr>
              <w:t>embers of the public present: 0</w:t>
            </w:r>
          </w:p>
          <w:p w:rsidR="004E09DC" w:rsidRPr="00A32F30" w:rsidRDefault="004E09DC" w:rsidP="00FB7A0C">
            <w:pPr>
              <w:spacing w:after="0" w:line="240" w:lineRule="auto"/>
              <w:ind w:left="66"/>
              <w:rPr>
                <w:b/>
                <w:i/>
                <w:sz w:val="24"/>
                <w:szCs w:val="24"/>
              </w:rPr>
            </w:pPr>
          </w:p>
        </w:tc>
      </w:tr>
    </w:tbl>
    <w:p w:rsidR="004E09DC" w:rsidRPr="00A32F30" w:rsidRDefault="004E09DC" w:rsidP="005540BD">
      <w:pPr>
        <w:spacing w:line="240" w:lineRule="auto"/>
        <w:rPr>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4E09DC" w:rsidRPr="00A32F30" w:rsidTr="00D95878">
        <w:tc>
          <w:tcPr>
            <w:tcW w:w="602" w:type="dxa"/>
          </w:tcPr>
          <w:p w:rsidR="004E09DC" w:rsidRPr="00A32F30" w:rsidRDefault="004E09DC" w:rsidP="005540BD">
            <w:pPr>
              <w:spacing w:after="0" w:line="240" w:lineRule="auto"/>
              <w:ind w:left="284"/>
              <w:rPr>
                <w:b/>
                <w:sz w:val="24"/>
                <w:szCs w:val="24"/>
              </w:rPr>
            </w:pPr>
          </w:p>
        </w:tc>
        <w:tc>
          <w:tcPr>
            <w:tcW w:w="8858" w:type="dxa"/>
          </w:tcPr>
          <w:p w:rsidR="004E09DC" w:rsidRPr="00A32F30" w:rsidRDefault="004E09DC" w:rsidP="005540BD">
            <w:pPr>
              <w:spacing w:after="0" w:line="240" w:lineRule="auto"/>
              <w:ind w:left="284"/>
              <w:rPr>
                <w:b/>
                <w:sz w:val="24"/>
                <w:szCs w:val="24"/>
              </w:rPr>
            </w:pPr>
          </w:p>
        </w:tc>
        <w:tc>
          <w:tcPr>
            <w:tcW w:w="1091" w:type="dxa"/>
          </w:tcPr>
          <w:p w:rsidR="004E09DC" w:rsidRPr="00A32F30" w:rsidRDefault="004E09DC" w:rsidP="005540BD">
            <w:pPr>
              <w:spacing w:after="0" w:line="240" w:lineRule="auto"/>
              <w:ind w:left="66"/>
              <w:jc w:val="center"/>
              <w:rPr>
                <w:b/>
                <w:sz w:val="24"/>
                <w:szCs w:val="24"/>
              </w:rPr>
            </w:pPr>
            <w:r w:rsidRPr="00A32F30">
              <w:rPr>
                <w:b/>
                <w:sz w:val="24"/>
                <w:szCs w:val="24"/>
              </w:rPr>
              <w:t>ACTION</w:t>
            </w: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sidRPr="00A32F30">
              <w:rPr>
                <w:b/>
                <w:sz w:val="24"/>
                <w:szCs w:val="24"/>
              </w:rPr>
              <w:t>1</w:t>
            </w:r>
          </w:p>
          <w:p w:rsidR="004E09DC" w:rsidRPr="00A32F30" w:rsidRDefault="004E09DC" w:rsidP="005540BD">
            <w:pPr>
              <w:spacing w:after="0" w:line="240" w:lineRule="auto"/>
              <w:ind w:left="142"/>
              <w:rPr>
                <w:b/>
                <w:sz w:val="24"/>
                <w:szCs w:val="24"/>
              </w:rPr>
            </w:pPr>
          </w:p>
        </w:tc>
        <w:tc>
          <w:tcPr>
            <w:tcW w:w="8858" w:type="dxa"/>
          </w:tcPr>
          <w:p w:rsidR="004E09DC" w:rsidRPr="00A32F30" w:rsidRDefault="004E09DC" w:rsidP="005540BD">
            <w:pPr>
              <w:spacing w:after="0" w:line="240" w:lineRule="auto"/>
              <w:rPr>
                <w:rFonts w:cs="Arial"/>
                <w:sz w:val="24"/>
                <w:szCs w:val="24"/>
              </w:rPr>
            </w:pPr>
            <w:r w:rsidRPr="00A32F30">
              <w:rPr>
                <w:rFonts w:cs="Arial"/>
                <w:b/>
                <w:sz w:val="24"/>
                <w:szCs w:val="24"/>
              </w:rPr>
              <w:t xml:space="preserve">Present:  </w:t>
            </w:r>
            <w:r w:rsidRPr="00A32F30">
              <w:rPr>
                <w:rFonts w:cs="Arial"/>
                <w:sz w:val="24"/>
                <w:szCs w:val="24"/>
              </w:rPr>
              <w:t>Vic Harnett</w:t>
            </w:r>
            <w:r>
              <w:rPr>
                <w:rFonts w:cs="Arial"/>
                <w:sz w:val="24"/>
                <w:szCs w:val="24"/>
              </w:rPr>
              <w:t xml:space="preserve"> (VH)(Vice Chairman)</w:t>
            </w:r>
            <w:r w:rsidRPr="00A32F30">
              <w:rPr>
                <w:rFonts w:cs="Arial"/>
                <w:sz w:val="24"/>
                <w:szCs w:val="24"/>
              </w:rPr>
              <w:t>, Bryan Casbourne (BC), Alan Dowdy (AD), Jenny J</w:t>
            </w:r>
            <w:r>
              <w:rPr>
                <w:rFonts w:cs="Arial"/>
                <w:sz w:val="24"/>
                <w:szCs w:val="24"/>
              </w:rPr>
              <w:t>ohnson (JJ), Kevan Perkins (KP)</w:t>
            </w:r>
            <w:r w:rsidRPr="00A32F30">
              <w:rPr>
                <w:rFonts w:cs="Arial"/>
                <w:sz w:val="24"/>
                <w:szCs w:val="24"/>
              </w:rPr>
              <w:t>; Helena Leclezio (HL)</w:t>
            </w:r>
            <w:r>
              <w:rPr>
                <w:rFonts w:cs="Arial"/>
                <w:sz w:val="24"/>
                <w:szCs w:val="24"/>
              </w:rPr>
              <w:t>; Clare Major (CM)</w:t>
            </w:r>
          </w:p>
          <w:p w:rsidR="004E09DC" w:rsidRPr="00A32F30" w:rsidRDefault="004E09DC" w:rsidP="005540BD">
            <w:pPr>
              <w:spacing w:after="0" w:line="240" w:lineRule="auto"/>
              <w:rPr>
                <w:rFonts w:cs="Arial"/>
                <w:sz w:val="24"/>
                <w:szCs w:val="24"/>
              </w:rPr>
            </w:pPr>
            <w:r w:rsidRPr="00A32F30">
              <w:rPr>
                <w:rFonts w:cs="Arial"/>
                <w:b/>
                <w:sz w:val="24"/>
                <w:szCs w:val="24"/>
              </w:rPr>
              <w:t>Apologies</w:t>
            </w:r>
            <w:r w:rsidRPr="00A32F30">
              <w:rPr>
                <w:rFonts w:cs="Arial"/>
                <w:sz w:val="24"/>
                <w:szCs w:val="24"/>
              </w:rPr>
              <w:t xml:space="preserve">: </w:t>
            </w:r>
            <w:r>
              <w:rPr>
                <w:rFonts w:cs="Arial"/>
                <w:sz w:val="24"/>
                <w:szCs w:val="24"/>
              </w:rPr>
              <w:t xml:space="preserve">Graham Probert (GP) </w:t>
            </w:r>
            <w:r w:rsidRPr="00A32F30">
              <w:rPr>
                <w:rFonts w:cs="Arial"/>
                <w:sz w:val="24"/>
                <w:szCs w:val="24"/>
              </w:rPr>
              <w:t>Absence</w:t>
            </w:r>
            <w:r>
              <w:rPr>
                <w:rFonts w:cs="Arial"/>
                <w:sz w:val="24"/>
                <w:szCs w:val="24"/>
              </w:rPr>
              <w:t xml:space="preserve"> notified</w:t>
            </w:r>
            <w:r w:rsidRPr="00A32F30">
              <w:rPr>
                <w:rFonts w:cs="Arial"/>
                <w:sz w:val="24"/>
                <w:szCs w:val="24"/>
              </w:rPr>
              <w:t xml:space="preserve"> due </w:t>
            </w:r>
            <w:r>
              <w:rPr>
                <w:rFonts w:cs="Arial"/>
                <w:sz w:val="24"/>
                <w:szCs w:val="24"/>
              </w:rPr>
              <w:t>to business meeting</w:t>
            </w:r>
            <w:r w:rsidRPr="00A32F30">
              <w:rPr>
                <w:rFonts w:cs="Arial"/>
                <w:sz w:val="24"/>
                <w:szCs w:val="24"/>
              </w:rPr>
              <w:t xml:space="preserve"> and accepted.</w:t>
            </w:r>
          </w:p>
          <w:p w:rsidR="004E09DC" w:rsidRPr="00A32F30" w:rsidRDefault="004E09DC" w:rsidP="005540BD">
            <w:pPr>
              <w:spacing w:after="0" w:line="240" w:lineRule="auto"/>
              <w:rPr>
                <w:rFonts w:cs="Arial"/>
                <w:sz w:val="24"/>
                <w:szCs w:val="24"/>
              </w:rPr>
            </w:pPr>
            <w:r w:rsidRPr="00A32F30">
              <w:rPr>
                <w:rFonts w:cs="Arial"/>
                <w:b/>
                <w:sz w:val="24"/>
                <w:szCs w:val="24"/>
              </w:rPr>
              <w:t>In attendance</w:t>
            </w:r>
            <w:r w:rsidRPr="00A32F30">
              <w:rPr>
                <w:rFonts w:cs="Arial"/>
                <w:sz w:val="24"/>
                <w:szCs w:val="24"/>
              </w:rPr>
              <w:t xml:space="preserve">: </w:t>
            </w:r>
            <w:r>
              <w:rPr>
                <w:rFonts w:cs="Arial"/>
                <w:sz w:val="24"/>
                <w:szCs w:val="24"/>
              </w:rPr>
              <w:t xml:space="preserve">Ward </w:t>
            </w:r>
            <w:r w:rsidRPr="00A32F30">
              <w:rPr>
                <w:rFonts w:cs="Arial"/>
                <w:sz w:val="24"/>
                <w:szCs w:val="24"/>
              </w:rPr>
              <w:t>Cllr</w:t>
            </w:r>
            <w:r>
              <w:rPr>
                <w:rFonts w:cs="Arial"/>
                <w:sz w:val="24"/>
                <w:szCs w:val="24"/>
              </w:rPr>
              <w:t>.</w:t>
            </w:r>
            <w:r w:rsidRPr="00A32F30">
              <w:rPr>
                <w:rFonts w:cs="Arial"/>
                <w:sz w:val="24"/>
                <w:szCs w:val="24"/>
              </w:rPr>
              <w:t xml:space="preserve"> Carole Gandy</w:t>
            </w:r>
            <w:r>
              <w:rPr>
                <w:rFonts w:cs="Arial"/>
                <w:sz w:val="24"/>
                <w:szCs w:val="24"/>
              </w:rPr>
              <w:t xml:space="preserve"> (CG)</w:t>
            </w:r>
            <w:r w:rsidRPr="00A32F30">
              <w:rPr>
                <w:rFonts w:cs="Arial"/>
                <w:sz w:val="24"/>
                <w:szCs w:val="24"/>
              </w:rPr>
              <w:t xml:space="preserve">; </w:t>
            </w:r>
            <w:r>
              <w:rPr>
                <w:rFonts w:cs="Arial"/>
                <w:sz w:val="24"/>
                <w:szCs w:val="24"/>
              </w:rPr>
              <w:t xml:space="preserve">Dean Curtis (Head Teacher)(DC) &amp; Alison MacArthur (Business manager)(AM) – </w:t>
            </w:r>
            <w:smartTag w:uri="urn:schemas-microsoft-com:office:smarttags" w:element="PlaceName">
              <w:smartTag w:uri="urn:schemas-microsoft-com:office:smarttags" w:element="place">
                <w:r>
                  <w:rPr>
                    <w:rFonts w:cs="Arial"/>
                    <w:sz w:val="24"/>
                    <w:szCs w:val="24"/>
                  </w:rPr>
                  <w:t>Wigmore</w:t>
                </w:r>
              </w:smartTag>
              <w:r>
                <w:rPr>
                  <w:rFonts w:cs="Arial"/>
                  <w:sz w:val="24"/>
                  <w:szCs w:val="24"/>
                </w:rPr>
                <w:t xml:space="preserve"> </w:t>
              </w:r>
              <w:smartTag w:uri="urn:schemas-microsoft-com:office:smarttags" w:element="PlaceType">
                <w:r>
                  <w:rPr>
                    <w:rFonts w:cs="Arial"/>
                    <w:sz w:val="24"/>
                    <w:szCs w:val="24"/>
                  </w:rPr>
                  <w:t>School</w:t>
                </w:r>
              </w:smartTag>
            </w:smartTag>
            <w:r>
              <w:rPr>
                <w:rFonts w:cs="Arial"/>
                <w:sz w:val="24"/>
                <w:szCs w:val="24"/>
              </w:rPr>
              <w:t xml:space="preserve">; </w:t>
            </w:r>
            <w:r w:rsidRPr="00A32F30">
              <w:rPr>
                <w:sz w:val="24"/>
                <w:szCs w:val="24"/>
              </w:rPr>
              <w:t>Jano Rochefort (JR)(Clerk).</w:t>
            </w:r>
          </w:p>
          <w:p w:rsidR="004E09DC" w:rsidRPr="00A32F30" w:rsidRDefault="004E09DC" w:rsidP="005540BD">
            <w:pPr>
              <w:spacing w:after="0" w:line="240" w:lineRule="auto"/>
              <w:ind w:left="284"/>
              <w:rPr>
                <w:b/>
                <w:sz w:val="24"/>
                <w:szCs w:val="24"/>
              </w:rPr>
            </w:pPr>
          </w:p>
        </w:tc>
        <w:tc>
          <w:tcPr>
            <w:tcW w:w="1091" w:type="dxa"/>
          </w:tcPr>
          <w:p w:rsidR="004E09DC" w:rsidRPr="00A32F30" w:rsidRDefault="004E09DC" w:rsidP="005540BD">
            <w:pPr>
              <w:spacing w:after="0" w:line="240" w:lineRule="auto"/>
              <w:jc w:val="center"/>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sidRPr="00A32F30">
              <w:rPr>
                <w:b/>
                <w:sz w:val="24"/>
                <w:szCs w:val="24"/>
              </w:rPr>
              <w:t>2</w:t>
            </w:r>
          </w:p>
        </w:tc>
        <w:tc>
          <w:tcPr>
            <w:tcW w:w="8858" w:type="dxa"/>
          </w:tcPr>
          <w:p w:rsidR="004E09DC" w:rsidRDefault="004E09DC" w:rsidP="005046FF">
            <w:pPr>
              <w:spacing w:after="0" w:line="240" w:lineRule="auto"/>
              <w:rPr>
                <w:sz w:val="24"/>
                <w:szCs w:val="24"/>
              </w:rPr>
            </w:pPr>
            <w:r w:rsidRPr="00A32F30">
              <w:rPr>
                <w:b/>
                <w:sz w:val="24"/>
                <w:szCs w:val="24"/>
              </w:rPr>
              <w:t xml:space="preserve">Declarations of Interest:  </w:t>
            </w:r>
            <w:r>
              <w:rPr>
                <w:sz w:val="24"/>
                <w:szCs w:val="24"/>
              </w:rPr>
              <w:t>None.</w:t>
            </w:r>
          </w:p>
          <w:p w:rsidR="004E09DC" w:rsidRPr="00A32F30" w:rsidRDefault="004E09DC" w:rsidP="005046FF">
            <w:pPr>
              <w:spacing w:after="0" w:line="240" w:lineRule="auto"/>
              <w:rPr>
                <w:b/>
                <w:sz w:val="24"/>
                <w:szCs w:val="24"/>
              </w:rPr>
            </w:pPr>
          </w:p>
        </w:tc>
        <w:tc>
          <w:tcPr>
            <w:tcW w:w="1091" w:type="dxa"/>
          </w:tcPr>
          <w:p w:rsidR="004E09DC" w:rsidRPr="00A32F30" w:rsidRDefault="004E09DC" w:rsidP="005540BD">
            <w:pPr>
              <w:spacing w:after="0" w:line="240" w:lineRule="auto"/>
              <w:jc w:val="center"/>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sidRPr="00A32F30">
              <w:rPr>
                <w:b/>
                <w:sz w:val="24"/>
                <w:szCs w:val="24"/>
              </w:rPr>
              <w:t>3</w:t>
            </w:r>
          </w:p>
        </w:tc>
        <w:tc>
          <w:tcPr>
            <w:tcW w:w="8858" w:type="dxa"/>
          </w:tcPr>
          <w:p w:rsidR="004E09DC" w:rsidRPr="007600DC" w:rsidRDefault="004E09DC" w:rsidP="00343743">
            <w:pPr>
              <w:spacing w:after="0" w:line="240" w:lineRule="auto"/>
              <w:rPr>
                <w:sz w:val="24"/>
                <w:szCs w:val="24"/>
              </w:rPr>
            </w:pPr>
            <w:r w:rsidRPr="00A32F30">
              <w:rPr>
                <w:b/>
                <w:sz w:val="24"/>
                <w:szCs w:val="24"/>
              </w:rPr>
              <w:t>Open Session:</w:t>
            </w:r>
            <w:r>
              <w:rPr>
                <w:b/>
                <w:sz w:val="24"/>
                <w:szCs w:val="24"/>
              </w:rPr>
              <w:t xml:space="preserve"> </w:t>
            </w:r>
            <w:r>
              <w:rPr>
                <w:sz w:val="24"/>
                <w:szCs w:val="24"/>
              </w:rPr>
              <w:t>reports received as follows:</w:t>
            </w:r>
          </w:p>
          <w:p w:rsidR="004E09DC" w:rsidRDefault="004E09DC" w:rsidP="00343743">
            <w:pPr>
              <w:spacing w:after="0" w:line="240" w:lineRule="auto"/>
              <w:rPr>
                <w:b/>
                <w:sz w:val="24"/>
                <w:szCs w:val="24"/>
              </w:rPr>
            </w:pPr>
            <w:r w:rsidRPr="00A32F30">
              <w:rPr>
                <w:b/>
                <w:sz w:val="24"/>
                <w:szCs w:val="24"/>
              </w:rPr>
              <w:t xml:space="preserve">3.1 </w:t>
            </w:r>
            <w:r>
              <w:rPr>
                <w:b/>
                <w:sz w:val="24"/>
                <w:szCs w:val="24"/>
              </w:rPr>
              <w:t xml:space="preserve">Dean Curtis &amp; Alison MacArthur – </w:t>
            </w:r>
            <w:smartTag w:uri="urn:schemas-microsoft-com:office:smarttags" w:element="PlaceName">
              <w:smartTag w:uri="urn:schemas-microsoft-com:office:smarttags" w:element="place">
                <w:r>
                  <w:rPr>
                    <w:b/>
                    <w:sz w:val="24"/>
                    <w:szCs w:val="24"/>
                  </w:rPr>
                  <w:t>Wigmore</w:t>
                </w:r>
              </w:smartTag>
              <w:r>
                <w:rPr>
                  <w:b/>
                  <w:sz w:val="24"/>
                  <w:szCs w:val="24"/>
                </w:rPr>
                <w:t xml:space="preserve"> </w:t>
              </w:r>
              <w:smartTag w:uri="urn:schemas-microsoft-com:office:smarttags" w:element="PlaceType">
                <w:r>
                  <w:rPr>
                    <w:b/>
                    <w:sz w:val="24"/>
                    <w:szCs w:val="24"/>
                  </w:rPr>
                  <w:t>School</w:t>
                </w:r>
              </w:smartTag>
            </w:smartTag>
            <w:r>
              <w:rPr>
                <w:b/>
                <w:sz w:val="24"/>
                <w:szCs w:val="24"/>
              </w:rPr>
              <w:t xml:space="preserve">. </w:t>
            </w:r>
          </w:p>
          <w:p w:rsidR="004E09DC" w:rsidRPr="00092F60" w:rsidRDefault="004E09DC" w:rsidP="00343743">
            <w:pPr>
              <w:spacing w:after="0" w:line="240" w:lineRule="auto"/>
              <w:rPr>
                <w:sz w:val="24"/>
                <w:szCs w:val="24"/>
              </w:rPr>
            </w:pPr>
            <w:r>
              <w:rPr>
                <w:b/>
                <w:sz w:val="24"/>
                <w:szCs w:val="24"/>
              </w:rPr>
              <w:t xml:space="preserve">Use of school facilities: </w:t>
            </w:r>
            <w:r>
              <w:rPr>
                <w:sz w:val="24"/>
                <w:szCs w:val="24"/>
              </w:rPr>
              <w:t xml:space="preserve">DC reported on ongoing discussions with Tom Smith of Wigmore Football Club and confirmed that the school were happy for the club to use the school’s facilities long term. The school will also be the venue for this year’s Wigmore Village Show on 25/9. The school will check that they have public liability insurance to cover this event. DC stressed that the school wants to support the community where ever it can. </w:t>
            </w:r>
            <w:r w:rsidRPr="00D90DE0">
              <w:rPr>
                <w:b/>
                <w:sz w:val="24"/>
                <w:szCs w:val="24"/>
              </w:rPr>
              <w:t>Wigmore Brook</w:t>
            </w:r>
            <w:r>
              <w:rPr>
                <w:b/>
                <w:sz w:val="24"/>
                <w:szCs w:val="24"/>
              </w:rPr>
              <w:t xml:space="preserve"> maintenance: </w:t>
            </w:r>
            <w:r>
              <w:rPr>
                <w:sz w:val="24"/>
                <w:szCs w:val="24"/>
              </w:rPr>
              <w:t xml:space="preserve"> Following recent flooding AM confirmed that the school ‘s caretaker checks the school section of the brook and the grid monthly and that the ground workers also check the brook regularly. </w:t>
            </w:r>
            <w:r w:rsidRPr="00717C60">
              <w:rPr>
                <w:b/>
                <w:sz w:val="24"/>
                <w:szCs w:val="24"/>
              </w:rPr>
              <w:t>Dog mess:</w:t>
            </w:r>
            <w:r>
              <w:rPr>
                <w:sz w:val="24"/>
                <w:szCs w:val="24"/>
              </w:rPr>
              <w:t xml:space="preserve"> </w:t>
            </w:r>
            <w:r>
              <w:rPr>
                <w:b/>
                <w:sz w:val="24"/>
                <w:szCs w:val="24"/>
              </w:rPr>
              <w:t xml:space="preserve"> </w:t>
            </w:r>
            <w:r>
              <w:rPr>
                <w:sz w:val="24"/>
                <w:szCs w:val="24"/>
              </w:rPr>
              <w:t xml:space="preserve">DC raised again the problem of dog walkers’ failing to clear up their pets’ mess when using the footpath that crosses school sports fields. This issue will be raised in assembly to remind pupils of community service and a reminder will again be included in the next newsletter. </w:t>
            </w:r>
            <w:r>
              <w:rPr>
                <w:b/>
                <w:sz w:val="24"/>
                <w:szCs w:val="24"/>
              </w:rPr>
              <w:t>Queen’s 90</w:t>
            </w:r>
            <w:r w:rsidRPr="00D90DE0">
              <w:rPr>
                <w:b/>
                <w:sz w:val="24"/>
                <w:szCs w:val="24"/>
                <w:vertAlign w:val="superscript"/>
              </w:rPr>
              <w:t>th</w:t>
            </w:r>
            <w:r>
              <w:rPr>
                <w:b/>
                <w:sz w:val="24"/>
                <w:szCs w:val="24"/>
              </w:rPr>
              <w:t xml:space="preserve"> birthday commemorative medals: </w:t>
            </w:r>
            <w:r>
              <w:rPr>
                <w:sz w:val="24"/>
                <w:szCs w:val="24"/>
              </w:rPr>
              <w:t xml:space="preserve">AM asked for help from the parish council to buy medals for the primary school children </w:t>
            </w:r>
            <w:r w:rsidRPr="00717C60">
              <w:rPr>
                <w:sz w:val="24"/>
                <w:szCs w:val="24"/>
                <w:u w:val="single"/>
              </w:rPr>
              <w:t>only</w:t>
            </w:r>
            <w:r>
              <w:rPr>
                <w:sz w:val="24"/>
                <w:szCs w:val="24"/>
              </w:rPr>
              <w:t xml:space="preserve"> – 180 pupils. (See Item 14). DC noted that the school will be having a ‘street party’ in June as part of the queen’s official birthday celebrations. </w:t>
            </w:r>
            <w:smartTag w:uri="urn:schemas-microsoft-com:office:smarttags" w:element="address">
              <w:smartTag w:uri="urn:schemas-microsoft-com:office:smarttags" w:element="Street">
                <w:r w:rsidRPr="00092F60">
                  <w:rPr>
                    <w:b/>
                    <w:sz w:val="24"/>
                    <w:szCs w:val="24"/>
                  </w:rPr>
                  <w:t>Ford Street</w:t>
                </w:r>
              </w:smartTag>
            </w:smartTag>
            <w:r w:rsidRPr="00092F60">
              <w:rPr>
                <w:b/>
                <w:sz w:val="24"/>
                <w:szCs w:val="24"/>
              </w:rPr>
              <w:t xml:space="preserve"> &amp; pedestrian safety:</w:t>
            </w:r>
            <w:r>
              <w:rPr>
                <w:b/>
                <w:sz w:val="24"/>
                <w:szCs w:val="24"/>
              </w:rPr>
              <w:t xml:space="preserve"> </w:t>
            </w:r>
            <w:r>
              <w:rPr>
                <w:sz w:val="24"/>
                <w:szCs w:val="24"/>
              </w:rPr>
              <w:t>See Item 11.2</w:t>
            </w:r>
          </w:p>
          <w:p w:rsidR="004E09DC" w:rsidRDefault="004E09DC" w:rsidP="00343743">
            <w:pPr>
              <w:spacing w:after="0" w:line="240" w:lineRule="auto"/>
              <w:rPr>
                <w:b/>
                <w:sz w:val="24"/>
                <w:szCs w:val="24"/>
              </w:rPr>
            </w:pPr>
            <w:r>
              <w:rPr>
                <w:b/>
                <w:sz w:val="24"/>
                <w:szCs w:val="24"/>
              </w:rPr>
              <w:t xml:space="preserve">3.2 </w:t>
            </w:r>
            <w:r>
              <w:rPr>
                <w:sz w:val="24"/>
                <w:szCs w:val="24"/>
              </w:rPr>
              <w:t>The CSPO did not attend.</w:t>
            </w:r>
          </w:p>
          <w:p w:rsidR="004E09DC" w:rsidRPr="00A32F30" w:rsidRDefault="004E09DC" w:rsidP="00343743">
            <w:pPr>
              <w:spacing w:after="0" w:line="240" w:lineRule="auto"/>
              <w:rPr>
                <w:sz w:val="24"/>
                <w:szCs w:val="24"/>
              </w:rPr>
            </w:pPr>
            <w:r>
              <w:rPr>
                <w:b/>
                <w:sz w:val="24"/>
                <w:szCs w:val="24"/>
              </w:rPr>
              <w:t xml:space="preserve">3.3 </w:t>
            </w:r>
            <w:r w:rsidRPr="005179BB">
              <w:rPr>
                <w:b/>
                <w:sz w:val="24"/>
                <w:szCs w:val="24"/>
              </w:rPr>
              <w:t>Cllr Carole Gandy</w:t>
            </w:r>
            <w:r>
              <w:rPr>
                <w:b/>
                <w:sz w:val="24"/>
                <w:szCs w:val="24"/>
              </w:rPr>
              <w:t xml:space="preserve"> -</w:t>
            </w:r>
            <w:r w:rsidRPr="005179BB">
              <w:rPr>
                <w:b/>
                <w:sz w:val="24"/>
                <w:szCs w:val="24"/>
              </w:rPr>
              <w:t xml:space="preserve"> </w:t>
            </w:r>
            <w:r w:rsidRPr="00A32F30">
              <w:rPr>
                <w:b/>
                <w:sz w:val="24"/>
                <w:szCs w:val="24"/>
              </w:rPr>
              <w:t xml:space="preserve">Ward Councillor. </w:t>
            </w:r>
            <w:r w:rsidRPr="00A32F30">
              <w:rPr>
                <w:sz w:val="24"/>
                <w:szCs w:val="24"/>
              </w:rPr>
              <w:t>(CG) reported the following items:</w:t>
            </w:r>
          </w:p>
          <w:p w:rsidR="004E09DC" w:rsidRDefault="004E09DC" w:rsidP="00B264F0">
            <w:pPr>
              <w:spacing w:after="0" w:line="240" w:lineRule="auto"/>
              <w:rPr>
                <w:b/>
                <w:sz w:val="24"/>
                <w:szCs w:val="24"/>
              </w:rPr>
            </w:pPr>
            <w:r>
              <w:rPr>
                <w:b/>
                <w:sz w:val="24"/>
                <w:szCs w:val="24"/>
              </w:rPr>
              <w:t>Herefordshire Council:</w:t>
            </w:r>
          </w:p>
          <w:p w:rsidR="004E09DC" w:rsidRDefault="004E09DC" w:rsidP="00B264F0">
            <w:pPr>
              <w:spacing w:after="0" w:line="240" w:lineRule="auto"/>
              <w:rPr>
                <w:sz w:val="24"/>
                <w:szCs w:val="24"/>
              </w:rPr>
            </w:pPr>
            <w:r w:rsidRPr="00A0473F">
              <w:rPr>
                <w:b/>
                <w:sz w:val="24"/>
                <w:szCs w:val="24"/>
              </w:rPr>
              <w:t>Council tax</w:t>
            </w:r>
            <w:r w:rsidRPr="00B264F0">
              <w:rPr>
                <w:sz w:val="24"/>
                <w:szCs w:val="24"/>
              </w:rPr>
              <w:t xml:space="preserve"> </w:t>
            </w:r>
            <w:r>
              <w:rPr>
                <w:sz w:val="24"/>
                <w:szCs w:val="24"/>
              </w:rPr>
              <w:t>will increase to</w:t>
            </w:r>
            <w:r w:rsidRPr="00B264F0">
              <w:rPr>
                <w:sz w:val="24"/>
                <w:szCs w:val="24"/>
              </w:rPr>
              <w:t xml:space="preserve"> 3.9% in 2016/17.  1.9% </w:t>
            </w:r>
            <w:r>
              <w:rPr>
                <w:sz w:val="24"/>
                <w:szCs w:val="24"/>
              </w:rPr>
              <w:t>(£1.6m)</w:t>
            </w:r>
            <w:r w:rsidRPr="00B264F0">
              <w:rPr>
                <w:sz w:val="24"/>
                <w:szCs w:val="24"/>
              </w:rPr>
              <w:t>is to protect council services including safeguarding</w:t>
            </w:r>
            <w:r>
              <w:rPr>
                <w:sz w:val="24"/>
                <w:szCs w:val="24"/>
              </w:rPr>
              <w:t xml:space="preserve"> vulnerable children</w:t>
            </w:r>
            <w:r w:rsidRPr="00B264F0">
              <w:rPr>
                <w:sz w:val="24"/>
                <w:szCs w:val="24"/>
              </w:rPr>
              <w:t xml:space="preserve"> and 2%</w:t>
            </w:r>
            <w:r>
              <w:rPr>
                <w:sz w:val="24"/>
                <w:szCs w:val="24"/>
              </w:rPr>
              <w:t xml:space="preserve"> (£1.7m)</w:t>
            </w:r>
            <w:r w:rsidRPr="00B264F0">
              <w:rPr>
                <w:sz w:val="24"/>
                <w:szCs w:val="24"/>
              </w:rPr>
              <w:t xml:space="preserve"> is the amount the government has allowe</w:t>
            </w:r>
            <w:r>
              <w:rPr>
                <w:sz w:val="24"/>
                <w:szCs w:val="24"/>
              </w:rPr>
              <w:t xml:space="preserve">d councils to use specifically for adult social care. </w:t>
            </w:r>
            <w:r w:rsidRPr="00B264F0">
              <w:rPr>
                <w:sz w:val="24"/>
                <w:szCs w:val="24"/>
              </w:rPr>
              <w:t xml:space="preserve"> </w:t>
            </w:r>
            <w:r>
              <w:rPr>
                <w:sz w:val="24"/>
                <w:szCs w:val="24"/>
              </w:rPr>
              <w:t>Raising C/T by 1% raises only about £800,000.</w:t>
            </w:r>
          </w:p>
          <w:p w:rsidR="004E09DC" w:rsidRPr="00B264F0" w:rsidRDefault="004E09DC" w:rsidP="00B264F0">
            <w:pPr>
              <w:spacing w:after="0" w:line="240" w:lineRule="auto"/>
              <w:rPr>
                <w:sz w:val="24"/>
                <w:szCs w:val="24"/>
              </w:rPr>
            </w:pPr>
            <w:r w:rsidRPr="00A0473F">
              <w:rPr>
                <w:b/>
                <w:sz w:val="24"/>
                <w:szCs w:val="24"/>
              </w:rPr>
              <w:t>By 2019-20</w:t>
            </w:r>
            <w:r>
              <w:rPr>
                <w:sz w:val="24"/>
                <w:szCs w:val="24"/>
              </w:rPr>
              <w:t xml:space="preserve"> Hfds Council will have to rely almost entirely on C/T and Business rates and is working hard with partners to find ways of attracting businesses to the county, stressing the plus points – great place to work &amp; live, low crime rate, cheaper properties to rent or buy in comparison to neighbouring counties. But the infrastructure is poor for businesses that need to send/receive goods i.e. manufacturing. High Tech companies can locate anywhere but need fast broadband which will be the main challenge for the county. Also the proposed new </w:t>
            </w:r>
            <w:smartTag w:uri="urn:schemas-microsoft-com:office:smarttags" w:element="PlaceName">
              <w:smartTag w:uri="urn:schemas-microsoft-com:office:smarttags" w:element="place">
                <w:smartTag w:uri="urn:schemas-microsoft-com:office:smarttags" w:element="PlaceName">
                  <w:r>
                    <w:rPr>
                      <w:sz w:val="24"/>
                      <w:szCs w:val="24"/>
                    </w:rPr>
                    <w:t>Engineering</w:t>
                  </w:r>
                </w:smartTag>
                <w:r>
                  <w:rPr>
                    <w:sz w:val="24"/>
                    <w:szCs w:val="24"/>
                  </w:rPr>
                  <w:t xml:space="preserve"> </w:t>
                </w:r>
                <w:smartTag w:uri="urn:schemas-microsoft-com:office:smarttags" w:element="PlaceType">
                  <w:r>
                    <w:rPr>
                      <w:sz w:val="24"/>
                      <w:szCs w:val="24"/>
                    </w:rPr>
                    <w:t>University</w:t>
                  </w:r>
                </w:smartTag>
              </w:smartTag>
            </w:smartTag>
            <w:r>
              <w:rPr>
                <w:sz w:val="24"/>
                <w:szCs w:val="24"/>
              </w:rPr>
              <w:t>, in Autumn 2019 could be admitting 300 undergraduates growing to 5,000 over 10-15 years.</w:t>
            </w:r>
          </w:p>
          <w:p w:rsidR="004E09DC" w:rsidRPr="00457654" w:rsidRDefault="004E09DC" w:rsidP="00343743">
            <w:pPr>
              <w:spacing w:after="0" w:line="240" w:lineRule="auto"/>
              <w:rPr>
                <w:sz w:val="24"/>
                <w:szCs w:val="24"/>
              </w:rPr>
            </w:pPr>
            <w:r>
              <w:rPr>
                <w:b/>
                <w:sz w:val="24"/>
                <w:szCs w:val="24"/>
              </w:rPr>
              <w:t xml:space="preserve">Roads: </w:t>
            </w:r>
            <w:r>
              <w:rPr>
                <w:sz w:val="24"/>
                <w:szCs w:val="24"/>
              </w:rPr>
              <w:t xml:space="preserve">BBLP’s revenue budget has reduced from £7m to £6.4m. </w:t>
            </w:r>
            <w:r w:rsidRPr="00457654">
              <w:rPr>
                <w:sz w:val="24"/>
                <w:szCs w:val="24"/>
              </w:rPr>
              <w:t>The</w:t>
            </w:r>
            <w:r>
              <w:rPr>
                <w:sz w:val="24"/>
                <w:szCs w:val="24"/>
              </w:rPr>
              <w:t xml:space="preserve"> 2016-17</w:t>
            </w:r>
            <w:r w:rsidRPr="00457654">
              <w:rPr>
                <w:sz w:val="24"/>
                <w:szCs w:val="24"/>
              </w:rPr>
              <w:t xml:space="preserve"> capital budget to BBLP </w:t>
            </w:r>
            <w:r>
              <w:rPr>
                <w:sz w:val="24"/>
                <w:szCs w:val="24"/>
              </w:rPr>
              <w:t>for resurfacing and dressing the county’s A,B,C &amp; U roads will be £1.6m (a reduction from last year). Proposed allocation - £800k on A roads; £800k on B,C and U roads. Also proposed is £125k for low friction sites; £60k for small high risk surfacing sites; £33k for footways. The 2016-17 resurfacing and redressing programme has been published. C1009 (</w:t>
            </w:r>
            <w:smartTag w:uri="urn:schemas-microsoft-com:office:smarttags" w:element="address">
              <w:smartTag w:uri="urn:schemas-microsoft-com:office:smarttags" w:element="Street">
                <w:r>
                  <w:rPr>
                    <w:sz w:val="24"/>
                    <w:szCs w:val="24"/>
                  </w:rPr>
                  <w:t>Ongar Street</w:t>
                </w:r>
              </w:smartTag>
            </w:smartTag>
            <w:r>
              <w:rPr>
                <w:sz w:val="24"/>
                <w:szCs w:val="24"/>
              </w:rPr>
              <w:t xml:space="preserve">) was not seen as a priority so CG has requested an explanation from BBLP. No response to date. Concerns about </w:t>
            </w:r>
            <w:smartTag w:uri="urn:schemas-microsoft-com:office:smarttags" w:element="address">
              <w:smartTag w:uri="urn:schemas-microsoft-com:office:smarttags" w:element="Street">
                <w:r>
                  <w:rPr>
                    <w:sz w:val="24"/>
                    <w:szCs w:val="24"/>
                  </w:rPr>
                  <w:t>Barnett Lane</w:t>
                </w:r>
              </w:smartTag>
            </w:smartTag>
            <w:r>
              <w:rPr>
                <w:sz w:val="24"/>
                <w:szCs w:val="24"/>
              </w:rPr>
              <w:t xml:space="preserve"> came in after the road programme had been finalised. </w:t>
            </w:r>
          </w:p>
          <w:p w:rsidR="004E09DC" w:rsidRDefault="004E09DC" w:rsidP="00343743">
            <w:pPr>
              <w:spacing w:after="0" w:line="240" w:lineRule="auto"/>
              <w:rPr>
                <w:sz w:val="24"/>
                <w:szCs w:val="24"/>
              </w:rPr>
            </w:pPr>
            <w:r>
              <w:rPr>
                <w:b/>
                <w:sz w:val="24"/>
                <w:szCs w:val="24"/>
              </w:rPr>
              <w:t xml:space="preserve">Lengthsman/P3 schemes funding: </w:t>
            </w:r>
            <w:r>
              <w:rPr>
                <w:sz w:val="24"/>
                <w:szCs w:val="24"/>
              </w:rPr>
              <w:t xml:space="preserve">2016-17 both schemes are fully financed. 2017-18 - Lengthsman scheme funding will be reduced to 25% with a mandatory contribution from parish councils. P3 scheme will be fully funded. 2018-19 - No funding for Lengthsman scheme. P3 scheme will be fully funded. 2019-20 - No funding for either scheme. </w:t>
            </w:r>
          </w:p>
          <w:p w:rsidR="004E09DC" w:rsidRDefault="004E09DC" w:rsidP="00343743">
            <w:pPr>
              <w:spacing w:after="0" w:line="240" w:lineRule="auto"/>
              <w:rPr>
                <w:sz w:val="24"/>
                <w:szCs w:val="24"/>
              </w:rPr>
            </w:pPr>
            <w:r w:rsidRPr="00A0473F">
              <w:rPr>
                <w:b/>
                <w:sz w:val="24"/>
                <w:szCs w:val="24"/>
              </w:rPr>
              <w:t>Community Governance Review:</w:t>
            </w:r>
            <w:r>
              <w:rPr>
                <w:b/>
                <w:sz w:val="24"/>
                <w:szCs w:val="24"/>
              </w:rPr>
              <w:t xml:space="preserve"> </w:t>
            </w:r>
            <w:r>
              <w:rPr>
                <w:sz w:val="24"/>
                <w:szCs w:val="24"/>
              </w:rPr>
              <w:t>Most parish councils in Mortimer Ward do not want a change in their structure. CG concurs with their views. Parish councils know what is best for them.</w:t>
            </w:r>
          </w:p>
          <w:p w:rsidR="004E09DC" w:rsidRDefault="004E09DC" w:rsidP="00343743">
            <w:pPr>
              <w:spacing w:after="0" w:line="240" w:lineRule="auto"/>
              <w:rPr>
                <w:sz w:val="24"/>
                <w:szCs w:val="24"/>
              </w:rPr>
            </w:pPr>
            <w:smartTag w:uri="urn:schemas-microsoft-com:office:smarttags" w:element="PlaceName">
              <w:smartTag w:uri="urn:schemas-microsoft-com:office:smarttags" w:element="place">
                <w:r w:rsidRPr="000F2956">
                  <w:rPr>
                    <w:b/>
                    <w:sz w:val="24"/>
                    <w:szCs w:val="24"/>
                  </w:rPr>
                  <w:t>Wigmore</w:t>
                </w:r>
              </w:smartTag>
              <w:r w:rsidRPr="000F2956">
                <w:rPr>
                  <w:b/>
                  <w:sz w:val="24"/>
                  <w:szCs w:val="24"/>
                </w:rPr>
                <w:t xml:space="preserve"> </w:t>
              </w:r>
              <w:smartTag w:uri="urn:schemas-microsoft-com:office:smarttags" w:element="PlaceType">
                <w:r w:rsidRPr="000F2956">
                  <w:rPr>
                    <w:b/>
                    <w:sz w:val="24"/>
                    <w:szCs w:val="24"/>
                  </w:rPr>
                  <w:t>Church</w:t>
                </w:r>
              </w:smartTag>
            </w:smartTag>
            <w:r w:rsidRPr="000F2956">
              <w:rPr>
                <w:b/>
                <w:sz w:val="24"/>
                <w:szCs w:val="24"/>
              </w:rPr>
              <w:t xml:space="preserve"> Re-development:</w:t>
            </w:r>
            <w:r>
              <w:rPr>
                <w:b/>
                <w:sz w:val="24"/>
                <w:szCs w:val="24"/>
              </w:rPr>
              <w:t xml:space="preserve"> </w:t>
            </w:r>
            <w:r w:rsidRPr="003B6347">
              <w:rPr>
                <w:sz w:val="24"/>
                <w:szCs w:val="24"/>
              </w:rPr>
              <w:t>CG feels it is a</w:t>
            </w:r>
            <w:r w:rsidRPr="000F2956">
              <w:rPr>
                <w:sz w:val="24"/>
                <w:szCs w:val="24"/>
              </w:rPr>
              <w:t xml:space="preserve"> good sign that</w:t>
            </w:r>
            <w:r>
              <w:rPr>
                <w:b/>
                <w:sz w:val="24"/>
                <w:szCs w:val="24"/>
              </w:rPr>
              <w:t xml:space="preserve"> </w:t>
            </w:r>
            <w:r>
              <w:rPr>
                <w:sz w:val="24"/>
                <w:szCs w:val="24"/>
              </w:rPr>
              <w:t>Heritage Lottery want to come and talk to the steering group about amending and re-submitting their funding bid.</w:t>
            </w:r>
          </w:p>
          <w:p w:rsidR="004E09DC" w:rsidRPr="00B02420" w:rsidRDefault="004E09DC" w:rsidP="00343743">
            <w:pPr>
              <w:spacing w:after="0" w:line="240" w:lineRule="auto"/>
              <w:rPr>
                <w:sz w:val="24"/>
                <w:szCs w:val="24"/>
              </w:rPr>
            </w:pPr>
            <w:r>
              <w:rPr>
                <w:b/>
                <w:sz w:val="24"/>
                <w:szCs w:val="24"/>
              </w:rPr>
              <w:t xml:space="preserve">Toddler Playground: </w:t>
            </w:r>
            <w:r>
              <w:rPr>
                <w:sz w:val="24"/>
                <w:szCs w:val="24"/>
              </w:rPr>
              <w:t xml:space="preserve">Still no repairs. Paul Shipton will make enquiries and report back. </w:t>
            </w:r>
          </w:p>
          <w:p w:rsidR="004E09DC" w:rsidRPr="00A32F30" w:rsidRDefault="004E09DC" w:rsidP="006D18CB">
            <w:pPr>
              <w:spacing w:after="0" w:line="240" w:lineRule="auto"/>
              <w:rPr>
                <w:b/>
                <w:sz w:val="24"/>
                <w:szCs w:val="24"/>
              </w:rPr>
            </w:pPr>
            <w:r w:rsidRPr="00A32F30">
              <w:rPr>
                <w:b/>
                <w:sz w:val="24"/>
                <w:szCs w:val="24"/>
              </w:rPr>
              <w:t>Planning issues:</w:t>
            </w:r>
          </w:p>
          <w:p w:rsidR="004E09DC" w:rsidRPr="00A32F30" w:rsidRDefault="004E09DC" w:rsidP="006D18CB">
            <w:pPr>
              <w:spacing w:after="0" w:line="240" w:lineRule="auto"/>
              <w:ind w:left="249"/>
              <w:rPr>
                <w:sz w:val="24"/>
                <w:szCs w:val="24"/>
              </w:rPr>
            </w:pPr>
            <w:r w:rsidRPr="00A32F30">
              <w:rPr>
                <w:b/>
                <w:sz w:val="24"/>
                <w:szCs w:val="24"/>
              </w:rPr>
              <w:t xml:space="preserve">i) Art Studio, </w:t>
            </w:r>
            <w:smartTag w:uri="urn:schemas-microsoft-com:office:smarttags" w:element="address">
              <w:smartTag w:uri="urn:schemas-microsoft-com:office:smarttags" w:element="Street">
                <w:r w:rsidRPr="00A32F30">
                  <w:rPr>
                    <w:b/>
                    <w:sz w:val="24"/>
                    <w:szCs w:val="24"/>
                  </w:rPr>
                  <w:t>Barnett Lane</w:t>
                </w:r>
              </w:smartTag>
            </w:smartTag>
            <w:r>
              <w:rPr>
                <w:sz w:val="24"/>
                <w:szCs w:val="24"/>
              </w:rPr>
              <w:t>.  The Enforcement Officer confirms this structure has now gone.</w:t>
            </w:r>
          </w:p>
          <w:p w:rsidR="004E09DC" w:rsidRPr="00A94953" w:rsidRDefault="004E09DC" w:rsidP="00401018">
            <w:pPr>
              <w:spacing w:after="0" w:line="240" w:lineRule="auto"/>
              <w:ind w:left="260"/>
              <w:rPr>
                <w:sz w:val="24"/>
                <w:szCs w:val="24"/>
              </w:rPr>
            </w:pPr>
            <w:r w:rsidRPr="00A32F30">
              <w:rPr>
                <w:b/>
                <w:sz w:val="24"/>
                <w:szCs w:val="24"/>
              </w:rPr>
              <w:t xml:space="preserve">ii) The </w:t>
            </w:r>
            <w:r>
              <w:rPr>
                <w:b/>
                <w:sz w:val="24"/>
                <w:szCs w:val="24"/>
              </w:rPr>
              <w:t xml:space="preserve">Castle Inn: </w:t>
            </w:r>
            <w:r>
              <w:rPr>
                <w:sz w:val="24"/>
                <w:szCs w:val="24"/>
              </w:rPr>
              <w:t xml:space="preserve">Re </w:t>
            </w:r>
            <w:smartTag w:uri="urn:schemas-microsoft-com:office:smarttags" w:element="PlaceName">
              <w:smartTag w:uri="urn:schemas-microsoft-com:office:smarttags" w:element="place">
                <w:smartTag w:uri="urn:schemas-microsoft-com:office:smarttags" w:element="PlaceName">
                  <w:r>
                    <w:rPr>
                      <w:sz w:val="24"/>
                      <w:szCs w:val="24"/>
                    </w:rPr>
                    <w:t>Holiday</w:t>
                  </w:r>
                </w:smartTag>
                <w:r>
                  <w:rPr>
                    <w:sz w:val="24"/>
                    <w:szCs w:val="24"/>
                  </w:rPr>
                  <w:t xml:space="preserve"> </w:t>
                </w:r>
                <w:smartTag w:uri="urn:schemas-microsoft-com:office:smarttags" w:element="PlaceType">
                  <w:r>
                    <w:rPr>
                      <w:sz w:val="24"/>
                      <w:szCs w:val="24"/>
                    </w:rPr>
                    <w:t>Home</w:t>
                  </w:r>
                </w:smartTag>
                <w:r>
                  <w:rPr>
                    <w:sz w:val="24"/>
                    <w:szCs w:val="24"/>
                  </w:rPr>
                  <w:t xml:space="preserve"> </w:t>
                </w:r>
                <w:smartTag w:uri="urn:schemas-microsoft-com:office:smarttags" w:element="PlaceType">
                  <w:r>
                    <w:rPr>
                      <w:sz w:val="24"/>
                      <w:szCs w:val="24"/>
                    </w:rPr>
                    <w:t>Park</w:t>
                  </w:r>
                </w:smartTag>
              </w:smartTag>
            </w:smartTag>
            <w:r>
              <w:rPr>
                <w:sz w:val="24"/>
                <w:szCs w:val="24"/>
              </w:rPr>
              <w:t xml:space="preserve"> – 8 pitches on the right were granted permission on appeal. There is a dispute as to whether work commenced within the 3 year time limit. Owner says foundations were laid in time. Others disagree. This would be difficult to prove.</w:t>
            </w:r>
            <w:r w:rsidRPr="00A94953">
              <w:rPr>
                <w:sz w:val="24"/>
                <w:szCs w:val="24"/>
              </w:rPr>
              <w:t xml:space="preserve"> </w:t>
            </w:r>
            <w:r>
              <w:rPr>
                <w:sz w:val="24"/>
                <w:szCs w:val="24"/>
              </w:rPr>
              <w:t>Re Hedges &amp; trees – The Enforcement Officer</w:t>
            </w:r>
            <w:r w:rsidRPr="00A94953">
              <w:rPr>
                <w:sz w:val="24"/>
                <w:szCs w:val="24"/>
              </w:rPr>
              <w:t xml:space="preserve"> </w:t>
            </w:r>
            <w:r>
              <w:rPr>
                <w:sz w:val="24"/>
                <w:szCs w:val="24"/>
              </w:rPr>
              <w:t xml:space="preserve">is trying to get an informal resolution as enforcement proceedings could drag on for years. She will suggest that the owner act as a good neighbour and screen off the site. </w:t>
            </w:r>
          </w:p>
          <w:p w:rsidR="004E09DC" w:rsidRPr="00E31A84" w:rsidRDefault="004E09DC" w:rsidP="00850C24">
            <w:pPr>
              <w:spacing w:after="0" w:line="240" w:lineRule="auto"/>
              <w:ind w:left="260"/>
              <w:rPr>
                <w:sz w:val="24"/>
                <w:szCs w:val="24"/>
              </w:rPr>
            </w:pPr>
            <w:r w:rsidRPr="00A32F30">
              <w:rPr>
                <w:b/>
                <w:sz w:val="24"/>
                <w:szCs w:val="24"/>
              </w:rPr>
              <w:t xml:space="preserve">iii) </w:t>
            </w:r>
            <w:smartTag w:uri="urn:schemas-microsoft-com:office:smarttags" w:element="address">
              <w:smartTag w:uri="urn:schemas-microsoft-com:office:smarttags" w:element="Street">
                <w:r w:rsidRPr="00A32F30">
                  <w:rPr>
                    <w:b/>
                    <w:sz w:val="24"/>
                    <w:szCs w:val="24"/>
                  </w:rPr>
                  <w:t>6 Ford Street</w:t>
                </w:r>
              </w:smartTag>
            </w:smartTag>
            <w:r w:rsidRPr="00A32F30">
              <w:rPr>
                <w:b/>
                <w:sz w:val="24"/>
                <w:szCs w:val="24"/>
              </w:rPr>
              <w:t xml:space="preserve">. </w:t>
            </w:r>
            <w:r>
              <w:rPr>
                <w:sz w:val="24"/>
                <w:szCs w:val="24"/>
              </w:rPr>
              <w:t>Discussions are ongoing about the state of the frontage.</w:t>
            </w:r>
          </w:p>
          <w:p w:rsidR="004E09DC" w:rsidRPr="00A32F30" w:rsidRDefault="004E09DC" w:rsidP="00850C24">
            <w:pPr>
              <w:spacing w:after="0" w:line="240" w:lineRule="auto"/>
              <w:ind w:left="260"/>
              <w:rPr>
                <w:sz w:val="24"/>
                <w:szCs w:val="24"/>
              </w:rPr>
            </w:pPr>
            <w:r w:rsidRPr="00A32F30">
              <w:rPr>
                <w:b/>
                <w:sz w:val="24"/>
                <w:szCs w:val="24"/>
              </w:rPr>
              <w:t>iv) 2 Kings Meadow.</w:t>
            </w:r>
            <w:r w:rsidRPr="00A32F30">
              <w:rPr>
                <w:sz w:val="24"/>
                <w:szCs w:val="24"/>
              </w:rPr>
              <w:t xml:space="preserve"> </w:t>
            </w:r>
            <w:r>
              <w:rPr>
                <w:sz w:val="24"/>
                <w:szCs w:val="24"/>
              </w:rPr>
              <w:t>The area has been cleared and looks quite tidy.</w:t>
            </w:r>
          </w:p>
          <w:p w:rsidR="004E09DC" w:rsidRDefault="004E09DC" w:rsidP="00401018">
            <w:pPr>
              <w:spacing w:after="0" w:line="240" w:lineRule="auto"/>
              <w:ind w:left="260"/>
              <w:rPr>
                <w:sz w:val="24"/>
                <w:szCs w:val="24"/>
              </w:rPr>
            </w:pPr>
            <w:r>
              <w:rPr>
                <w:b/>
                <w:sz w:val="24"/>
                <w:szCs w:val="24"/>
              </w:rPr>
              <w:t xml:space="preserve"> v) </w:t>
            </w:r>
            <w:smartTag w:uri="urn:schemas-microsoft-com:office:smarttags" w:element="PlaceName">
              <w:smartTag w:uri="urn:schemas-microsoft-com:office:smarttags" w:element="place">
                <w:r>
                  <w:rPr>
                    <w:b/>
                    <w:sz w:val="24"/>
                    <w:szCs w:val="24"/>
                  </w:rPr>
                  <w:t>Wigmore</w:t>
                </w:r>
              </w:smartTag>
              <w:r>
                <w:rPr>
                  <w:b/>
                  <w:sz w:val="24"/>
                  <w:szCs w:val="24"/>
                </w:rPr>
                <w:t xml:space="preserve"> </w:t>
              </w:r>
              <w:smartTag w:uri="urn:schemas-microsoft-com:office:smarttags" w:element="PlaceType">
                <w:r>
                  <w:rPr>
                    <w:b/>
                    <w:sz w:val="24"/>
                    <w:szCs w:val="24"/>
                  </w:rPr>
                  <w:t>Castle</w:t>
                </w:r>
              </w:smartTag>
            </w:smartTag>
            <w:r>
              <w:rPr>
                <w:b/>
                <w:sz w:val="24"/>
                <w:szCs w:val="24"/>
              </w:rPr>
              <w:t>.</w:t>
            </w:r>
            <w:r>
              <w:rPr>
                <w:sz w:val="24"/>
                <w:szCs w:val="24"/>
              </w:rPr>
              <w:t xml:space="preserve"> Still ongoing but proceedings are confidential.</w:t>
            </w:r>
          </w:p>
          <w:p w:rsidR="004E09DC" w:rsidRPr="00A32F30" w:rsidRDefault="004E09DC" w:rsidP="00AD0069">
            <w:pPr>
              <w:spacing w:after="0" w:line="240" w:lineRule="auto"/>
              <w:rPr>
                <w:sz w:val="24"/>
                <w:szCs w:val="24"/>
              </w:rPr>
            </w:pPr>
          </w:p>
        </w:tc>
        <w:tc>
          <w:tcPr>
            <w:tcW w:w="1091" w:type="dxa"/>
          </w:tcPr>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Pr="00A32F30" w:rsidRDefault="004E09DC" w:rsidP="005540BD">
            <w:pPr>
              <w:spacing w:after="0" w:line="240" w:lineRule="auto"/>
              <w:jc w:val="center"/>
              <w:rPr>
                <w:b/>
                <w:sz w:val="24"/>
                <w:szCs w:val="24"/>
              </w:rPr>
            </w:pPr>
          </w:p>
        </w:tc>
      </w:tr>
      <w:tr w:rsidR="004E09DC" w:rsidRPr="00A32F30" w:rsidTr="00D76C50">
        <w:trPr>
          <w:trHeight w:val="585"/>
        </w:trPr>
        <w:tc>
          <w:tcPr>
            <w:tcW w:w="602" w:type="dxa"/>
          </w:tcPr>
          <w:p w:rsidR="004E09DC" w:rsidRPr="00A32F30" w:rsidRDefault="004E09DC" w:rsidP="005540BD">
            <w:pPr>
              <w:spacing w:after="0" w:line="240" w:lineRule="auto"/>
              <w:ind w:left="142"/>
              <w:rPr>
                <w:b/>
                <w:sz w:val="24"/>
                <w:szCs w:val="24"/>
              </w:rPr>
            </w:pPr>
            <w:r w:rsidRPr="00A32F30">
              <w:rPr>
                <w:b/>
                <w:sz w:val="24"/>
                <w:szCs w:val="24"/>
              </w:rPr>
              <w:t>4</w:t>
            </w:r>
          </w:p>
        </w:tc>
        <w:tc>
          <w:tcPr>
            <w:tcW w:w="8858" w:type="dxa"/>
          </w:tcPr>
          <w:p w:rsidR="004E09DC" w:rsidRDefault="004E09DC" w:rsidP="00DD723B">
            <w:pPr>
              <w:spacing w:after="0" w:line="240" w:lineRule="auto"/>
              <w:rPr>
                <w:sz w:val="24"/>
                <w:szCs w:val="24"/>
              </w:rPr>
            </w:pPr>
            <w:r w:rsidRPr="00A32F30">
              <w:rPr>
                <w:b/>
                <w:sz w:val="24"/>
                <w:szCs w:val="24"/>
              </w:rPr>
              <w:t xml:space="preserve">Minutes of previous meeting: </w:t>
            </w:r>
            <w:r>
              <w:rPr>
                <w:b/>
                <w:sz w:val="24"/>
                <w:szCs w:val="24"/>
              </w:rPr>
              <w:t xml:space="preserve">11 January 2016: </w:t>
            </w:r>
            <w:r w:rsidRPr="00A32F30">
              <w:rPr>
                <w:b/>
                <w:sz w:val="24"/>
                <w:szCs w:val="24"/>
              </w:rPr>
              <w:t xml:space="preserve"> </w:t>
            </w:r>
            <w:r>
              <w:rPr>
                <w:b/>
                <w:sz w:val="24"/>
                <w:szCs w:val="24"/>
              </w:rPr>
              <w:t>ACCEPTED</w:t>
            </w:r>
            <w:r w:rsidRPr="00A32F30">
              <w:rPr>
                <w:sz w:val="24"/>
                <w:szCs w:val="24"/>
              </w:rPr>
              <w:t xml:space="preserve"> unanimously.</w:t>
            </w:r>
          </w:p>
          <w:p w:rsidR="004E09DC" w:rsidRPr="00A32F30" w:rsidRDefault="004E09DC" w:rsidP="00DD723B">
            <w:pPr>
              <w:spacing w:after="0" w:line="240" w:lineRule="auto"/>
              <w:rPr>
                <w:b/>
                <w:color w:val="0070C0"/>
                <w:sz w:val="24"/>
                <w:szCs w:val="24"/>
              </w:rPr>
            </w:pPr>
          </w:p>
        </w:tc>
        <w:tc>
          <w:tcPr>
            <w:tcW w:w="1091" w:type="dxa"/>
          </w:tcPr>
          <w:p w:rsidR="004E09DC" w:rsidRDefault="004E09DC" w:rsidP="005578A4">
            <w:pPr>
              <w:spacing w:after="0" w:line="240" w:lineRule="auto"/>
              <w:jc w:val="center"/>
              <w:rPr>
                <w:b/>
                <w:sz w:val="24"/>
                <w:szCs w:val="24"/>
              </w:rPr>
            </w:pPr>
          </w:p>
          <w:p w:rsidR="004E09DC" w:rsidRPr="00A32F30" w:rsidRDefault="004E09DC" w:rsidP="005578A4">
            <w:pPr>
              <w:spacing w:after="0" w:line="240" w:lineRule="auto"/>
              <w:jc w:val="center"/>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sidRPr="00A32F30">
              <w:rPr>
                <w:b/>
                <w:sz w:val="24"/>
                <w:szCs w:val="24"/>
              </w:rPr>
              <w:t>5</w:t>
            </w:r>
          </w:p>
        </w:tc>
        <w:tc>
          <w:tcPr>
            <w:tcW w:w="8858" w:type="dxa"/>
          </w:tcPr>
          <w:p w:rsidR="004E09DC" w:rsidRPr="00A32F30" w:rsidRDefault="004E09DC" w:rsidP="008D3FCD">
            <w:pPr>
              <w:spacing w:after="0" w:line="240" w:lineRule="auto"/>
              <w:rPr>
                <w:b/>
                <w:sz w:val="24"/>
                <w:szCs w:val="24"/>
              </w:rPr>
            </w:pPr>
            <w:r w:rsidRPr="00A32F30">
              <w:rPr>
                <w:b/>
                <w:sz w:val="24"/>
                <w:szCs w:val="24"/>
              </w:rPr>
              <w:t>Update on matters previously considered:</w:t>
            </w:r>
          </w:p>
          <w:p w:rsidR="004E09DC" w:rsidRPr="004A35D7" w:rsidRDefault="004E09DC" w:rsidP="008D3FCD">
            <w:pPr>
              <w:spacing w:after="0" w:line="240" w:lineRule="auto"/>
              <w:rPr>
                <w:sz w:val="24"/>
                <w:szCs w:val="24"/>
              </w:rPr>
            </w:pPr>
            <w:r w:rsidRPr="00A32F30">
              <w:rPr>
                <w:b/>
                <w:sz w:val="24"/>
                <w:szCs w:val="24"/>
              </w:rPr>
              <w:t>5.1 Defibrillator –</w:t>
            </w:r>
            <w:r>
              <w:rPr>
                <w:b/>
                <w:sz w:val="24"/>
                <w:szCs w:val="24"/>
              </w:rPr>
              <w:t xml:space="preserve"> </w:t>
            </w:r>
            <w:r>
              <w:rPr>
                <w:sz w:val="24"/>
                <w:szCs w:val="24"/>
              </w:rPr>
              <w:t>The defibrillator is up and running at the village hall but needs an electrician to finish the wiring properly. West Mercia Ambulance Service have been informed of the codes but need to be contacted again to arrange a training programme.</w:t>
            </w:r>
          </w:p>
          <w:p w:rsidR="004E09DC" w:rsidRDefault="004E09DC" w:rsidP="008D3FCD">
            <w:pPr>
              <w:spacing w:after="0" w:line="240" w:lineRule="auto"/>
              <w:rPr>
                <w:sz w:val="24"/>
                <w:szCs w:val="24"/>
              </w:rPr>
            </w:pPr>
            <w:r>
              <w:rPr>
                <w:b/>
                <w:sz w:val="24"/>
                <w:szCs w:val="24"/>
              </w:rPr>
              <w:t xml:space="preserve"> </w:t>
            </w:r>
            <w:r w:rsidRPr="00A32F30">
              <w:rPr>
                <w:b/>
                <w:sz w:val="24"/>
                <w:szCs w:val="24"/>
              </w:rPr>
              <w:t xml:space="preserve">5.2 </w:t>
            </w:r>
            <w:r>
              <w:rPr>
                <w:b/>
                <w:sz w:val="24"/>
                <w:szCs w:val="24"/>
              </w:rPr>
              <w:t xml:space="preserve">Community Field &amp; mole hills – </w:t>
            </w:r>
            <w:r w:rsidRPr="00220993">
              <w:rPr>
                <w:sz w:val="24"/>
                <w:szCs w:val="24"/>
              </w:rPr>
              <w:t>GP has had a quote</w:t>
            </w:r>
            <w:r>
              <w:rPr>
                <w:sz w:val="24"/>
                <w:szCs w:val="24"/>
              </w:rPr>
              <w:t xml:space="preserve"> from contractor of £6 per mole hill. No further information available about total cost of work. HL concerned about H&amp;S aspects of the work. To be discussed at next meeting.</w:t>
            </w:r>
          </w:p>
          <w:p w:rsidR="004E09DC" w:rsidRPr="00CF32D3" w:rsidRDefault="004E09DC" w:rsidP="008D3FCD">
            <w:pPr>
              <w:spacing w:after="0" w:line="240" w:lineRule="auto"/>
              <w:rPr>
                <w:sz w:val="24"/>
                <w:szCs w:val="24"/>
              </w:rPr>
            </w:pPr>
            <w:r w:rsidRPr="00CF32D3">
              <w:rPr>
                <w:b/>
                <w:sz w:val="24"/>
                <w:szCs w:val="24"/>
              </w:rPr>
              <w:t xml:space="preserve">5.3 Football Club  &amp; Changing room provision </w:t>
            </w:r>
            <w:r>
              <w:rPr>
                <w:b/>
                <w:sz w:val="24"/>
                <w:szCs w:val="24"/>
              </w:rPr>
              <w:t>–</w:t>
            </w:r>
            <w:r w:rsidRPr="00CF32D3">
              <w:rPr>
                <w:b/>
                <w:sz w:val="24"/>
                <w:szCs w:val="24"/>
              </w:rPr>
              <w:t xml:space="preserve"> </w:t>
            </w:r>
            <w:r>
              <w:rPr>
                <w:sz w:val="24"/>
                <w:szCs w:val="24"/>
              </w:rPr>
              <w:t>Covered under Item 3.1.</w:t>
            </w:r>
          </w:p>
          <w:p w:rsidR="004E09DC" w:rsidRDefault="004E09DC" w:rsidP="008D3FCD">
            <w:pPr>
              <w:spacing w:after="0" w:line="240" w:lineRule="auto"/>
              <w:rPr>
                <w:sz w:val="24"/>
                <w:szCs w:val="24"/>
              </w:rPr>
            </w:pPr>
            <w:r w:rsidRPr="00702A91">
              <w:rPr>
                <w:b/>
                <w:sz w:val="24"/>
                <w:szCs w:val="24"/>
              </w:rPr>
              <w:t>5.4</w:t>
            </w:r>
            <w:r>
              <w:rPr>
                <w:b/>
                <w:sz w:val="24"/>
                <w:szCs w:val="24"/>
              </w:rPr>
              <w:t xml:space="preserve"> Litter Bins &amp; Rubbish collection – </w:t>
            </w:r>
            <w:r>
              <w:rPr>
                <w:sz w:val="24"/>
                <w:szCs w:val="24"/>
              </w:rPr>
              <w:t xml:space="preserve">BBLP have a new policy regarding installing /replacing / collecting from litter bins. Only approved floor-standing Broxap bins will be installed. BBLP quote for installing new bin and relocating small bin to </w:t>
            </w:r>
            <w:smartTag w:uri="urn:schemas-microsoft-com:office:smarttags" w:element="address">
              <w:smartTag w:uri="urn:schemas-microsoft-com:office:smarttags" w:element="Street">
                <w:r>
                  <w:rPr>
                    <w:sz w:val="24"/>
                    <w:szCs w:val="24"/>
                  </w:rPr>
                  <w:t>School Lane</w:t>
                </w:r>
              </w:smartTag>
            </w:smartTag>
            <w:r>
              <w:rPr>
                <w:sz w:val="24"/>
                <w:szCs w:val="24"/>
              </w:rPr>
              <w:t xml:space="preserve"> - £636.45 and quote for fortnightly emptying of new bin - £346.36 pa. Councillors rejected these quotes unanimously as too costly and too much of a pavement obstruction. BC will discuss possibility of putting litter bin rubbish in shop’s commercial bin.  </w:t>
            </w:r>
            <w:r w:rsidRPr="00847699">
              <w:rPr>
                <w:b/>
                <w:sz w:val="24"/>
                <w:szCs w:val="24"/>
              </w:rPr>
              <w:t>DECISION</w:t>
            </w:r>
            <w:r>
              <w:rPr>
                <w:sz w:val="24"/>
                <w:szCs w:val="24"/>
              </w:rPr>
              <w:t xml:space="preserve"> – To buy a 50 litre post mounted bin to replace small bin near shop.</w:t>
            </w:r>
          </w:p>
          <w:p w:rsidR="004E09DC" w:rsidRDefault="004E09DC" w:rsidP="00CF32D3">
            <w:pPr>
              <w:spacing w:after="0" w:line="240" w:lineRule="auto"/>
              <w:rPr>
                <w:sz w:val="24"/>
                <w:szCs w:val="24"/>
              </w:rPr>
            </w:pPr>
            <w:r>
              <w:rPr>
                <w:b/>
                <w:sz w:val="24"/>
                <w:szCs w:val="24"/>
              </w:rPr>
              <w:t>5.5</w:t>
            </w:r>
            <w:r w:rsidRPr="00A32F30">
              <w:rPr>
                <w:b/>
                <w:sz w:val="24"/>
                <w:szCs w:val="24"/>
              </w:rPr>
              <w:t xml:space="preserve"> Elton Vacancy –</w:t>
            </w:r>
            <w:r>
              <w:rPr>
                <w:b/>
                <w:sz w:val="24"/>
                <w:szCs w:val="24"/>
              </w:rPr>
              <w:t xml:space="preserve"> </w:t>
            </w:r>
            <w:r>
              <w:rPr>
                <w:sz w:val="24"/>
                <w:szCs w:val="24"/>
              </w:rPr>
              <w:t>Remains vacant</w:t>
            </w:r>
          </w:p>
          <w:p w:rsidR="004E09DC" w:rsidRPr="00DF26CF" w:rsidRDefault="004E09DC" w:rsidP="008D3FCD">
            <w:pPr>
              <w:spacing w:after="0" w:line="240" w:lineRule="auto"/>
              <w:rPr>
                <w:sz w:val="24"/>
                <w:szCs w:val="24"/>
              </w:rPr>
            </w:pPr>
          </w:p>
          <w:p w:rsidR="004E09DC" w:rsidRPr="00A32F30" w:rsidRDefault="004E09DC" w:rsidP="004832E8">
            <w:pPr>
              <w:spacing w:after="0" w:line="240" w:lineRule="auto"/>
              <w:rPr>
                <w:sz w:val="24"/>
                <w:szCs w:val="24"/>
              </w:rPr>
            </w:pPr>
          </w:p>
        </w:tc>
        <w:tc>
          <w:tcPr>
            <w:tcW w:w="1091" w:type="dxa"/>
          </w:tcPr>
          <w:p w:rsidR="004E09DC" w:rsidRPr="00A32F30"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Pr="00A32F30" w:rsidRDefault="004E09DC" w:rsidP="005540BD">
            <w:pPr>
              <w:spacing w:after="0" w:line="240" w:lineRule="auto"/>
              <w:jc w:val="center"/>
              <w:rPr>
                <w:b/>
                <w:sz w:val="24"/>
                <w:szCs w:val="24"/>
              </w:rPr>
            </w:pPr>
            <w:r>
              <w:rPr>
                <w:b/>
                <w:sz w:val="24"/>
                <w:szCs w:val="24"/>
              </w:rPr>
              <w:t>BC</w:t>
            </w:r>
          </w:p>
          <w:p w:rsidR="004E09DC" w:rsidRDefault="004E09DC" w:rsidP="005540BD">
            <w:pPr>
              <w:spacing w:after="0" w:line="240" w:lineRule="auto"/>
              <w:jc w:val="center"/>
              <w:rPr>
                <w:b/>
                <w:sz w:val="24"/>
                <w:szCs w:val="24"/>
              </w:rPr>
            </w:pPr>
            <w:r>
              <w:rPr>
                <w:b/>
                <w:sz w:val="24"/>
                <w:szCs w:val="24"/>
              </w:rPr>
              <w:t>JR</w:t>
            </w:r>
          </w:p>
          <w:p w:rsidR="004E09DC" w:rsidRPr="00A32F30" w:rsidRDefault="004E09DC" w:rsidP="005540BD">
            <w:pPr>
              <w:spacing w:after="0" w:line="240" w:lineRule="auto"/>
              <w:jc w:val="center"/>
              <w:rPr>
                <w:b/>
                <w:sz w:val="24"/>
                <w:szCs w:val="24"/>
              </w:rPr>
            </w:pPr>
          </w:p>
          <w:p w:rsidR="004E09DC" w:rsidRPr="00A32F30"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r>
              <w:rPr>
                <w:b/>
                <w:sz w:val="24"/>
                <w:szCs w:val="24"/>
              </w:rPr>
              <w:t>GP</w:t>
            </w: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Pr="00A32F30" w:rsidRDefault="004E09DC" w:rsidP="005540BD">
            <w:pPr>
              <w:spacing w:after="0" w:line="240" w:lineRule="auto"/>
              <w:jc w:val="center"/>
              <w:rPr>
                <w:b/>
                <w:sz w:val="24"/>
                <w:szCs w:val="24"/>
              </w:rPr>
            </w:pPr>
          </w:p>
          <w:p w:rsidR="004E09DC" w:rsidRPr="00A32F30" w:rsidRDefault="004E09DC" w:rsidP="005540BD">
            <w:pPr>
              <w:spacing w:after="0" w:line="240" w:lineRule="auto"/>
              <w:jc w:val="center"/>
              <w:rPr>
                <w:b/>
                <w:sz w:val="24"/>
                <w:szCs w:val="24"/>
              </w:rPr>
            </w:pPr>
          </w:p>
          <w:p w:rsidR="004E09DC" w:rsidRDefault="004E09DC" w:rsidP="00702A91">
            <w:pPr>
              <w:spacing w:after="0" w:line="240" w:lineRule="auto"/>
              <w:jc w:val="center"/>
              <w:rPr>
                <w:b/>
                <w:sz w:val="24"/>
                <w:szCs w:val="24"/>
              </w:rPr>
            </w:pPr>
          </w:p>
          <w:p w:rsidR="004E09DC" w:rsidRDefault="004E09DC" w:rsidP="00702A91">
            <w:pPr>
              <w:spacing w:after="0" w:line="240" w:lineRule="auto"/>
              <w:jc w:val="center"/>
              <w:rPr>
                <w:b/>
                <w:sz w:val="24"/>
                <w:szCs w:val="24"/>
              </w:rPr>
            </w:pPr>
          </w:p>
          <w:p w:rsidR="004E09DC" w:rsidRDefault="004E09DC" w:rsidP="00702A91">
            <w:pPr>
              <w:spacing w:after="0" w:line="240" w:lineRule="auto"/>
              <w:jc w:val="center"/>
              <w:rPr>
                <w:b/>
                <w:sz w:val="24"/>
                <w:szCs w:val="24"/>
              </w:rPr>
            </w:pPr>
          </w:p>
          <w:p w:rsidR="004E09DC" w:rsidRPr="00A32F30" w:rsidRDefault="004E09DC" w:rsidP="00702A91">
            <w:pPr>
              <w:spacing w:after="0" w:line="240" w:lineRule="auto"/>
              <w:jc w:val="center"/>
              <w:rPr>
                <w:b/>
                <w:sz w:val="24"/>
                <w:szCs w:val="24"/>
              </w:rPr>
            </w:pPr>
            <w:r>
              <w:rPr>
                <w:b/>
                <w:sz w:val="24"/>
                <w:szCs w:val="24"/>
              </w:rPr>
              <w:t>JR</w:t>
            </w:r>
          </w:p>
        </w:tc>
      </w:tr>
      <w:tr w:rsidR="004E09DC" w:rsidRPr="00A32F30" w:rsidTr="000A50C6">
        <w:trPr>
          <w:trHeight w:val="835"/>
        </w:trPr>
        <w:tc>
          <w:tcPr>
            <w:tcW w:w="602" w:type="dxa"/>
          </w:tcPr>
          <w:p w:rsidR="004E09DC" w:rsidRPr="00A32F30" w:rsidRDefault="004E09DC" w:rsidP="005540BD">
            <w:pPr>
              <w:spacing w:after="0" w:line="240" w:lineRule="auto"/>
              <w:ind w:left="142"/>
              <w:rPr>
                <w:b/>
                <w:sz w:val="24"/>
                <w:szCs w:val="24"/>
              </w:rPr>
            </w:pPr>
            <w:r w:rsidRPr="00A32F30">
              <w:rPr>
                <w:b/>
                <w:sz w:val="24"/>
                <w:szCs w:val="24"/>
              </w:rPr>
              <w:t>6</w:t>
            </w:r>
          </w:p>
        </w:tc>
        <w:tc>
          <w:tcPr>
            <w:tcW w:w="8858" w:type="dxa"/>
          </w:tcPr>
          <w:p w:rsidR="004E09DC" w:rsidRPr="00A32F30" w:rsidRDefault="004E09DC" w:rsidP="005C1378">
            <w:pPr>
              <w:spacing w:after="0" w:line="240" w:lineRule="auto"/>
              <w:rPr>
                <w:b/>
                <w:sz w:val="24"/>
                <w:szCs w:val="24"/>
              </w:rPr>
            </w:pPr>
            <w:r w:rsidRPr="00A32F30">
              <w:rPr>
                <w:b/>
                <w:sz w:val="24"/>
                <w:szCs w:val="24"/>
              </w:rPr>
              <w:t>Finance:</w:t>
            </w:r>
          </w:p>
          <w:p w:rsidR="004E09DC" w:rsidRDefault="004E09DC" w:rsidP="005C1378">
            <w:pPr>
              <w:spacing w:after="0" w:line="240" w:lineRule="auto"/>
              <w:rPr>
                <w:sz w:val="24"/>
                <w:szCs w:val="24"/>
              </w:rPr>
            </w:pPr>
            <w:r>
              <w:rPr>
                <w:sz w:val="24"/>
                <w:szCs w:val="24"/>
              </w:rPr>
              <w:t xml:space="preserve">Councillors discussed bill for clearing footpath running alongside A4110 and the school fields. Concern was expressed that the charge seemed high for the work done but JJ and HL stressed that maintenance of the path had been neglected for some time and had need much work to bring it back into good order. </w:t>
            </w:r>
          </w:p>
          <w:p w:rsidR="004E09DC" w:rsidRPr="00A32F30" w:rsidRDefault="004E09DC" w:rsidP="005C1378">
            <w:pPr>
              <w:spacing w:after="0" w:line="240" w:lineRule="auto"/>
              <w:rPr>
                <w:b/>
                <w:sz w:val="24"/>
                <w:szCs w:val="24"/>
              </w:rPr>
            </w:pPr>
            <w:r w:rsidRPr="00A32F30">
              <w:rPr>
                <w:b/>
                <w:sz w:val="24"/>
                <w:szCs w:val="24"/>
              </w:rPr>
              <w:t>Payments</w:t>
            </w:r>
            <w:r w:rsidRPr="00A32F30">
              <w:rPr>
                <w:sz w:val="24"/>
                <w:szCs w:val="24"/>
              </w:rPr>
              <w:t xml:space="preserve"> from the budget </w:t>
            </w:r>
            <w:r>
              <w:rPr>
                <w:sz w:val="24"/>
                <w:szCs w:val="24"/>
              </w:rPr>
              <w:t xml:space="preserve">as shown below. </w:t>
            </w:r>
            <w:r>
              <w:rPr>
                <w:b/>
                <w:sz w:val="24"/>
                <w:szCs w:val="24"/>
              </w:rPr>
              <w:t xml:space="preserve">APPROVED </w:t>
            </w:r>
            <w:r w:rsidRPr="00A32F30">
              <w:rPr>
                <w:sz w:val="24"/>
                <w:szCs w:val="24"/>
              </w:rPr>
              <w:t xml:space="preserve">unanimously   </w:t>
            </w:r>
            <w:r w:rsidRPr="00A32F30">
              <w:rPr>
                <w:b/>
                <w:sz w:val="24"/>
                <w:szCs w:val="24"/>
              </w:rPr>
              <w:t xml:space="preserve">    </w:t>
            </w:r>
          </w:p>
          <w:p w:rsidR="004E09DC" w:rsidRPr="00651783" w:rsidRDefault="004E09DC" w:rsidP="005C1378">
            <w:pPr>
              <w:spacing w:after="0" w:line="240" w:lineRule="auto"/>
              <w:rPr>
                <w:sz w:val="24"/>
                <w:szCs w:val="24"/>
              </w:rPr>
            </w:pPr>
          </w:p>
        </w:tc>
        <w:tc>
          <w:tcPr>
            <w:tcW w:w="1091" w:type="dxa"/>
          </w:tcPr>
          <w:p w:rsidR="004E09DC" w:rsidRPr="00A32F30" w:rsidRDefault="004E09DC" w:rsidP="005540BD">
            <w:pPr>
              <w:spacing w:after="0" w:line="240" w:lineRule="auto"/>
              <w:jc w:val="center"/>
              <w:rPr>
                <w:b/>
                <w:sz w:val="24"/>
                <w:szCs w:val="24"/>
              </w:rPr>
            </w:pPr>
          </w:p>
          <w:p w:rsidR="004E09DC" w:rsidRPr="00A32F30" w:rsidRDefault="004E09DC" w:rsidP="00D05CD4">
            <w:pPr>
              <w:spacing w:after="0" w:line="240" w:lineRule="auto"/>
              <w:rPr>
                <w:b/>
                <w:sz w:val="24"/>
                <w:szCs w:val="24"/>
              </w:rPr>
            </w:pPr>
          </w:p>
        </w:tc>
      </w:tr>
      <w:tr w:rsidR="004E09DC" w:rsidRPr="00A32F30" w:rsidTr="000A50C6">
        <w:trPr>
          <w:trHeight w:val="835"/>
        </w:trPr>
        <w:tc>
          <w:tcPr>
            <w:tcW w:w="602" w:type="dxa"/>
          </w:tcPr>
          <w:p w:rsidR="004E09DC" w:rsidRPr="00A32F30" w:rsidRDefault="004E09DC" w:rsidP="005540BD">
            <w:pPr>
              <w:spacing w:after="0" w:line="240" w:lineRule="auto"/>
              <w:ind w:left="142"/>
              <w:rPr>
                <w:b/>
                <w:sz w:val="24"/>
                <w:szCs w:val="24"/>
              </w:rPr>
            </w:pPr>
            <w:r>
              <w:rPr>
                <w:b/>
                <w:sz w:val="24"/>
                <w:szCs w:val="24"/>
              </w:rPr>
              <w:t>7</w:t>
            </w:r>
          </w:p>
        </w:tc>
        <w:tc>
          <w:tcPr>
            <w:tcW w:w="8858" w:type="dxa"/>
          </w:tcPr>
          <w:p w:rsidR="004E09DC" w:rsidRDefault="004E09DC" w:rsidP="005C1378">
            <w:pPr>
              <w:spacing w:after="0" w:line="240" w:lineRule="auto"/>
              <w:rPr>
                <w:sz w:val="24"/>
                <w:szCs w:val="24"/>
              </w:rPr>
            </w:pPr>
            <w:r>
              <w:rPr>
                <w:b/>
                <w:sz w:val="24"/>
                <w:szCs w:val="24"/>
              </w:rPr>
              <w:t xml:space="preserve">Appointment of Internal Auditor: </w:t>
            </w:r>
            <w:r>
              <w:rPr>
                <w:sz w:val="24"/>
                <w:szCs w:val="24"/>
              </w:rPr>
              <w:t>There were 2 quotes for the work.</w:t>
            </w:r>
          </w:p>
          <w:p w:rsidR="004E09DC" w:rsidRDefault="004E09DC" w:rsidP="009A536A">
            <w:pPr>
              <w:numPr>
                <w:ilvl w:val="0"/>
                <w:numId w:val="38"/>
              </w:numPr>
              <w:spacing w:after="0" w:line="240" w:lineRule="auto"/>
              <w:rPr>
                <w:sz w:val="24"/>
                <w:szCs w:val="24"/>
              </w:rPr>
            </w:pPr>
            <w:r>
              <w:rPr>
                <w:sz w:val="24"/>
                <w:szCs w:val="24"/>
              </w:rPr>
              <w:t>Diane Malley - £100; 2. HALC - £150</w:t>
            </w:r>
          </w:p>
          <w:p w:rsidR="004E09DC" w:rsidRPr="009A536A" w:rsidRDefault="004E09DC" w:rsidP="009A536A">
            <w:pPr>
              <w:spacing w:after="0" w:line="240" w:lineRule="auto"/>
              <w:ind w:left="360"/>
              <w:rPr>
                <w:sz w:val="24"/>
                <w:szCs w:val="24"/>
              </w:rPr>
            </w:pPr>
            <w:r w:rsidRPr="009A536A">
              <w:rPr>
                <w:b/>
                <w:sz w:val="24"/>
                <w:szCs w:val="24"/>
              </w:rPr>
              <w:t xml:space="preserve">DECISION: </w:t>
            </w:r>
            <w:r>
              <w:rPr>
                <w:sz w:val="24"/>
                <w:szCs w:val="24"/>
              </w:rPr>
              <w:t>To re-appoint Diane Malley.</w:t>
            </w:r>
          </w:p>
        </w:tc>
        <w:tc>
          <w:tcPr>
            <w:tcW w:w="1091" w:type="dxa"/>
          </w:tcPr>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r>
              <w:rPr>
                <w:b/>
                <w:sz w:val="24"/>
                <w:szCs w:val="24"/>
              </w:rPr>
              <w:t>JR</w:t>
            </w:r>
          </w:p>
          <w:p w:rsidR="004E09DC" w:rsidRPr="00A32F30" w:rsidRDefault="004E09DC" w:rsidP="005540BD">
            <w:pPr>
              <w:spacing w:after="0" w:line="240" w:lineRule="auto"/>
              <w:jc w:val="center"/>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Pr>
                <w:b/>
                <w:sz w:val="24"/>
                <w:szCs w:val="24"/>
              </w:rPr>
              <w:t>8</w:t>
            </w:r>
          </w:p>
        </w:tc>
        <w:tc>
          <w:tcPr>
            <w:tcW w:w="8858" w:type="dxa"/>
          </w:tcPr>
          <w:p w:rsidR="004E09DC" w:rsidRDefault="004E09DC" w:rsidP="000A50C6">
            <w:pPr>
              <w:spacing w:after="0" w:line="240" w:lineRule="auto"/>
              <w:rPr>
                <w:b/>
                <w:sz w:val="24"/>
                <w:szCs w:val="24"/>
              </w:rPr>
            </w:pPr>
            <w:r>
              <w:rPr>
                <w:b/>
                <w:sz w:val="24"/>
                <w:szCs w:val="24"/>
              </w:rPr>
              <w:t xml:space="preserve">Planning: </w:t>
            </w:r>
          </w:p>
          <w:p w:rsidR="004E09DC" w:rsidRDefault="004E09DC" w:rsidP="008473C5">
            <w:pPr>
              <w:spacing w:after="0" w:line="240" w:lineRule="auto"/>
              <w:rPr>
                <w:sz w:val="24"/>
                <w:szCs w:val="24"/>
              </w:rPr>
            </w:pPr>
            <w:r w:rsidRPr="00092F60">
              <w:rPr>
                <w:b/>
                <w:sz w:val="24"/>
                <w:szCs w:val="24"/>
              </w:rPr>
              <w:t>8.1</w:t>
            </w:r>
            <w:r>
              <w:rPr>
                <w:sz w:val="24"/>
                <w:szCs w:val="24"/>
              </w:rPr>
              <w:t xml:space="preserve"> See Cllr Gandy’s comments on </w:t>
            </w:r>
            <w:smartTag w:uri="urn:schemas-microsoft-com:office:smarttags" w:element="PlaceName">
              <w:smartTag w:uri="urn:schemas-microsoft-com:office:smarttags" w:element="place">
                <w:r>
                  <w:rPr>
                    <w:sz w:val="24"/>
                    <w:szCs w:val="24"/>
                  </w:rPr>
                  <w:t>Wigmore</w:t>
                </w:r>
              </w:smartTag>
              <w:r>
                <w:rPr>
                  <w:sz w:val="24"/>
                  <w:szCs w:val="24"/>
                </w:rPr>
                <w:t xml:space="preserve"> </w:t>
              </w:r>
              <w:smartTag w:uri="urn:schemas-microsoft-com:office:smarttags" w:element="PlaceType">
                <w:r>
                  <w:rPr>
                    <w:sz w:val="24"/>
                    <w:szCs w:val="24"/>
                  </w:rPr>
                  <w:t>Castle</w:t>
                </w:r>
              </w:smartTag>
            </w:smartTag>
            <w:r>
              <w:rPr>
                <w:sz w:val="24"/>
                <w:szCs w:val="24"/>
              </w:rPr>
              <w:t xml:space="preserve"> and Art Studio at </w:t>
            </w:r>
            <w:smartTag w:uri="urn:schemas-microsoft-com:office:smarttags" w:element="address">
              <w:smartTag w:uri="urn:schemas-microsoft-com:office:smarttags" w:element="Street">
                <w:r>
                  <w:rPr>
                    <w:sz w:val="24"/>
                    <w:szCs w:val="24"/>
                  </w:rPr>
                  <w:t>Barnett Lane</w:t>
                </w:r>
              </w:smartTag>
            </w:smartTag>
            <w:r>
              <w:rPr>
                <w:sz w:val="24"/>
                <w:szCs w:val="24"/>
              </w:rPr>
              <w:t>. (Item 3.3)</w:t>
            </w:r>
          </w:p>
          <w:p w:rsidR="004E09DC" w:rsidRDefault="004E09DC" w:rsidP="008473C5">
            <w:pPr>
              <w:spacing w:after="0" w:line="240" w:lineRule="auto"/>
              <w:rPr>
                <w:sz w:val="24"/>
                <w:szCs w:val="24"/>
              </w:rPr>
            </w:pPr>
            <w:r w:rsidRPr="00092F60">
              <w:rPr>
                <w:b/>
                <w:sz w:val="24"/>
                <w:szCs w:val="24"/>
              </w:rPr>
              <w:t>8.2</w:t>
            </w:r>
            <w:r>
              <w:rPr>
                <w:sz w:val="24"/>
                <w:szCs w:val="24"/>
              </w:rPr>
              <w:t xml:space="preserve"> 160286 – </w:t>
            </w:r>
            <w:smartTag w:uri="urn:schemas-microsoft-com:office:smarttags" w:element="PlaceName">
              <w:smartTag w:uri="urn:schemas-microsoft-com:office:smarttags" w:element="place">
                <w:r>
                  <w:rPr>
                    <w:sz w:val="24"/>
                    <w:szCs w:val="24"/>
                  </w:rPr>
                  <w:t>Millennium</w:t>
                </w:r>
              </w:smartTag>
              <w:r>
                <w:rPr>
                  <w:sz w:val="24"/>
                  <w:szCs w:val="24"/>
                </w:rPr>
                <w:t xml:space="preserve"> </w:t>
              </w:r>
              <w:smartTag w:uri="urn:schemas-microsoft-com:office:smarttags" w:element="PlaceName">
                <w:r>
                  <w:rPr>
                    <w:sz w:val="24"/>
                    <w:szCs w:val="24"/>
                  </w:rPr>
                  <w:t>Green</w:t>
                </w:r>
              </w:smartTag>
              <w:r>
                <w:rPr>
                  <w:sz w:val="24"/>
                  <w:szCs w:val="24"/>
                </w:rPr>
                <w:t xml:space="preserve"> </w:t>
              </w:r>
              <w:smartTag w:uri="urn:schemas-microsoft-com:office:smarttags" w:element="PlaceType">
                <w:r>
                  <w:rPr>
                    <w:sz w:val="24"/>
                    <w:szCs w:val="24"/>
                  </w:rPr>
                  <w:t>Garden</w:t>
                </w:r>
              </w:smartTag>
            </w:smartTag>
            <w:r>
              <w:rPr>
                <w:sz w:val="24"/>
                <w:szCs w:val="24"/>
              </w:rPr>
              <w:t xml:space="preserve"> – Proposed works to silver birch tree. BC reported that Hfds Council’s Tree Preservation Officer (TPO) felt the tree did not warrant removal. He agreed it was somewhat tall for its location and suggested lopping off 15’ and that he would impose a Tree Preservation Order on it if WGPC tried to continue with its removal. Councillors re-stated their concerns that the age of the tree together with its proximity to the neighbouring houses and the A4110 presented a significant safety issue.  </w:t>
            </w:r>
            <w:r w:rsidRPr="000D1436">
              <w:rPr>
                <w:b/>
                <w:sz w:val="24"/>
                <w:szCs w:val="24"/>
              </w:rPr>
              <w:t>DECISION</w:t>
            </w:r>
            <w:r>
              <w:rPr>
                <w:sz w:val="24"/>
                <w:szCs w:val="24"/>
              </w:rPr>
              <w:t xml:space="preserve">: To go back to the TPO with council’s concerns and that removal of the tree was the safest option; that another more suitable tree would be planted as a replacement. Failing that then Hfds Council should place a Preservation Order on the tree and take full responsibility for any future mishaps caused by the tree.                          </w:t>
            </w:r>
          </w:p>
          <w:p w:rsidR="004E09DC" w:rsidRPr="00A32F30" w:rsidRDefault="004E09DC" w:rsidP="008473C5">
            <w:pPr>
              <w:spacing w:after="0" w:line="240" w:lineRule="auto"/>
              <w:rPr>
                <w:sz w:val="24"/>
                <w:szCs w:val="24"/>
                <w:highlight w:val="yellow"/>
              </w:rPr>
            </w:pPr>
          </w:p>
        </w:tc>
        <w:tc>
          <w:tcPr>
            <w:tcW w:w="1091" w:type="dxa"/>
          </w:tcPr>
          <w:p w:rsidR="004E09DC" w:rsidRDefault="004E09DC" w:rsidP="00837598">
            <w:pPr>
              <w:spacing w:after="0" w:line="240" w:lineRule="auto"/>
              <w:jc w:val="center"/>
              <w:rPr>
                <w:b/>
                <w:sz w:val="24"/>
                <w:szCs w:val="24"/>
              </w:rPr>
            </w:pPr>
          </w:p>
          <w:p w:rsidR="004E09DC" w:rsidRDefault="004E09DC" w:rsidP="00837598">
            <w:pPr>
              <w:spacing w:after="0" w:line="240" w:lineRule="auto"/>
              <w:jc w:val="center"/>
              <w:rPr>
                <w:b/>
                <w:sz w:val="24"/>
                <w:szCs w:val="24"/>
              </w:rPr>
            </w:pPr>
          </w:p>
          <w:p w:rsidR="004E09DC" w:rsidRDefault="004E09DC" w:rsidP="00837598">
            <w:pPr>
              <w:spacing w:after="0" w:line="240" w:lineRule="auto"/>
              <w:jc w:val="center"/>
              <w:rPr>
                <w:b/>
                <w:sz w:val="24"/>
                <w:szCs w:val="24"/>
              </w:rPr>
            </w:pPr>
          </w:p>
          <w:p w:rsidR="004E09DC" w:rsidRDefault="004E09DC" w:rsidP="00837598">
            <w:pPr>
              <w:spacing w:after="0" w:line="240" w:lineRule="auto"/>
              <w:jc w:val="center"/>
              <w:rPr>
                <w:b/>
                <w:sz w:val="24"/>
                <w:szCs w:val="24"/>
              </w:rPr>
            </w:pPr>
          </w:p>
          <w:p w:rsidR="004E09DC" w:rsidRDefault="004E09DC" w:rsidP="00837598">
            <w:pPr>
              <w:spacing w:after="0" w:line="240" w:lineRule="auto"/>
              <w:jc w:val="center"/>
              <w:rPr>
                <w:b/>
                <w:sz w:val="24"/>
                <w:szCs w:val="24"/>
              </w:rPr>
            </w:pPr>
          </w:p>
          <w:p w:rsidR="004E09DC" w:rsidRDefault="004E09DC" w:rsidP="00837598">
            <w:pPr>
              <w:spacing w:after="0" w:line="240" w:lineRule="auto"/>
              <w:jc w:val="center"/>
              <w:rPr>
                <w:b/>
                <w:sz w:val="24"/>
                <w:szCs w:val="24"/>
              </w:rPr>
            </w:pPr>
          </w:p>
          <w:p w:rsidR="004E09DC" w:rsidRDefault="004E09DC" w:rsidP="00837598">
            <w:pPr>
              <w:spacing w:after="0" w:line="240" w:lineRule="auto"/>
              <w:jc w:val="center"/>
              <w:rPr>
                <w:b/>
                <w:sz w:val="24"/>
                <w:szCs w:val="24"/>
              </w:rPr>
            </w:pPr>
          </w:p>
          <w:p w:rsidR="004E09DC" w:rsidRDefault="004E09DC" w:rsidP="00837598">
            <w:pPr>
              <w:spacing w:after="0" w:line="240" w:lineRule="auto"/>
              <w:jc w:val="center"/>
              <w:rPr>
                <w:b/>
                <w:sz w:val="24"/>
                <w:szCs w:val="24"/>
              </w:rPr>
            </w:pPr>
          </w:p>
          <w:p w:rsidR="004E09DC" w:rsidRDefault="004E09DC" w:rsidP="00837598">
            <w:pPr>
              <w:spacing w:after="0" w:line="240" w:lineRule="auto"/>
              <w:jc w:val="center"/>
              <w:rPr>
                <w:b/>
                <w:sz w:val="24"/>
                <w:szCs w:val="24"/>
              </w:rPr>
            </w:pPr>
          </w:p>
          <w:p w:rsidR="004E09DC" w:rsidRDefault="004E09DC" w:rsidP="00837598">
            <w:pPr>
              <w:spacing w:after="0" w:line="240" w:lineRule="auto"/>
              <w:jc w:val="center"/>
              <w:rPr>
                <w:b/>
                <w:sz w:val="24"/>
                <w:szCs w:val="24"/>
              </w:rPr>
            </w:pPr>
          </w:p>
          <w:p w:rsidR="004E09DC" w:rsidRDefault="004E09DC" w:rsidP="00837598">
            <w:pPr>
              <w:spacing w:after="0" w:line="240" w:lineRule="auto"/>
              <w:jc w:val="center"/>
              <w:rPr>
                <w:b/>
                <w:sz w:val="24"/>
                <w:szCs w:val="24"/>
              </w:rPr>
            </w:pPr>
          </w:p>
          <w:p w:rsidR="004E09DC" w:rsidRDefault="004E09DC" w:rsidP="00837598">
            <w:pPr>
              <w:spacing w:after="0" w:line="240" w:lineRule="auto"/>
              <w:jc w:val="center"/>
              <w:rPr>
                <w:b/>
                <w:sz w:val="24"/>
                <w:szCs w:val="24"/>
              </w:rPr>
            </w:pPr>
            <w:r>
              <w:rPr>
                <w:b/>
                <w:sz w:val="24"/>
                <w:szCs w:val="24"/>
              </w:rPr>
              <w:t>BC</w:t>
            </w:r>
          </w:p>
          <w:p w:rsidR="004E09DC" w:rsidRPr="00A32F30" w:rsidRDefault="004E09DC" w:rsidP="00837598">
            <w:pPr>
              <w:spacing w:after="0" w:line="240" w:lineRule="auto"/>
              <w:jc w:val="center"/>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Pr>
                <w:b/>
                <w:sz w:val="24"/>
                <w:szCs w:val="24"/>
              </w:rPr>
              <w:t>9</w:t>
            </w:r>
          </w:p>
        </w:tc>
        <w:tc>
          <w:tcPr>
            <w:tcW w:w="8858" w:type="dxa"/>
          </w:tcPr>
          <w:p w:rsidR="004E09DC" w:rsidRDefault="004E09DC" w:rsidP="000A50C6">
            <w:pPr>
              <w:spacing w:after="0" w:line="240" w:lineRule="auto"/>
              <w:rPr>
                <w:sz w:val="24"/>
                <w:szCs w:val="24"/>
              </w:rPr>
            </w:pPr>
            <w:r>
              <w:rPr>
                <w:b/>
                <w:sz w:val="24"/>
                <w:szCs w:val="24"/>
              </w:rPr>
              <w:t>Neighbourhood Plan</w:t>
            </w:r>
            <w:r w:rsidRPr="00A32F30">
              <w:rPr>
                <w:b/>
                <w:sz w:val="24"/>
                <w:szCs w:val="24"/>
              </w:rPr>
              <w:t xml:space="preserve">: </w:t>
            </w:r>
            <w:r>
              <w:rPr>
                <w:sz w:val="24"/>
                <w:szCs w:val="24"/>
              </w:rPr>
              <w:t>Wigmore’s plan has been checked for compliance with  Herefordshire Council’s Core Strategy. As a result, Leinthall Starkes now needs to have its settlement boundary defined and the requirement to show a connection to the village has to be removed. The maximum co-located housing numbers have increased from 6 to 10 houses. The grant available for NP preparation has been increased to £9k. BC will get a quote from Kirkwells Consultants to help with preparing v4 of the WGPC plan. It is anticipated that the additional grant will cover Kirkwells fee.</w:t>
            </w:r>
          </w:p>
          <w:p w:rsidR="004E09DC" w:rsidRPr="00A32F30" w:rsidRDefault="004E09DC" w:rsidP="000A50C6">
            <w:pPr>
              <w:spacing w:after="0" w:line="240" w:lineRule="auto"/>
              <w:rPr>
                <w:b/>
                <w:sz w:val="24"/>
                <w:szCs w:val="24"/>
              </w:rPr>
            </w:pPr>
          </w:p>
        </w:tc>
        <w:tc>
          <w:tcPr>
            <w:tcW w:w="1091" w:type="dxa"/>
          </w:tcPr>
          <w:p w:rsidR="004E09DC" w:rsidRPr="00A32F30" w:rsidRDefault="004E09DC" w:rsidP="005540BD">
            <w:pPr>
              <w:spacing w:after="0" w:line="240" w:lineRule="auto"/>
              <w:jc w:val="center"/>
              <w:rPr>
                <w:b/>
                <w:sz w:val="24"/>
                <w:szCs w:val="24"/>
                <w:highlight w:val="yellow"/>
              </w:rPr>
            </w:pPr>
          </w:p>
          <w:p w:rsidR="004E09DC" w:rsidRDefault="004E09DC" w:rsidP="005540BD">
            <w:pPr>
              <w:spacing w:after="0" w:line="240" w:lineRule="auto"/>
              <w:jc w:val="center"/>
              <w:rPr>
                <w:b/>
                <w:sz w:val="24"/>
                <w:szCs w:val="24"/>
                <w:highlight w:val="yellow"/>
              </w:rPr>
            </w:pPr>
          </w:p>
          <w:p w:rsidR="004E09DC" w:rsidRDefault="004E09DC" w:rsidP="005540BD">
            <w:pPr>
              <w:spacing w:after="0" w:line="240" w:lineRule="auto"/>
              <w:jc w:val="center"/>
              <w:rPr>
                <w:b/>
                <w:sz w:val="24"/>
                <w:szCs w:val="24"/>
                <w:highlight w:val="yellow"/>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Pr="00A32F30" w:rsidRDefault="004E09DC" w:rsidP="005540BD">
            <w:pPr>
              <w:spacing w:after="0" w:line="240" w:lineRule="auto"/>
              <w:jc w:val="center"/>
              <w:rPr>
                <w:b/>
                <w:sz w:val="24"/>
                <w:szCs w:val="24"/>
                <w:highlight w:val="yellow"/>
              </w:rPr>
            </w:pPr>
            <w:r w:rsidRPr="00D011F0">
              <w:rPr>
                <w:b/>
                <w:sz w:val="24"/>
                <w:szCs w:val="24"/>
              </w:rPr>
              <w:t>BC</w:t>
            </w: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Pr>
                <w:b/>
                <w:sz w:val="24"/>
                <w:szCs w:val="24"/>
              </w:rPr>
              <w:t>10</w:t>
            </w:r>
          </w:p>
        </w:tc>
        <w:tc>
          <w:tcPr>
            <w:tcW w:w="8858" w:type="dxa"/>
          </w:tcPr>
          <w:p w:rsidR="004E09DC" w:rsidRPr="00FC369D" w:rsidRDefault="004E09DC" w:rsidP="001E70A4">
            <w:pPr>
              <w:spacing w:after="0" w:line="240" w:lineRule="auto"/>
              <w:rPr>
                <w:sz w:val="24"/>
                <w:szCs w:val="24"/>
              </w:rPr>
            </w:pPr>
            <w:r>
              <w:rPr>
                <w:b/>
                <w:sz w:val="24"/>
                <w:szCs w:val="24"/>
              </w:rPr>
              <w:t xml:space="preserve">2016-17 Lengthsman/P3 schemes: </w:t>
            </w:r>
            <w:r>
              <w:rPr>
                <w:sz w:val="24"/>
                <w:szCs w:val="24"/>
              </w:rPr>
              <w:t xml:space="preserve">Funding from Hfds Council will remained the same as this year so Wigmore GPC’s Annual Maintenance Scheme will also remain the same. Councillors requested that the lengthsmens’ charges were carefully monitored to prevent any overspend on the budget. </w:t>
            </w:r>
            <w:r>
              <w:rPr>
                <w:b/>
                <w:sz w:val="24"/>
                <w:szCs w:val="24"/>
              </w:rPr>
              <w:t xml:space="preserve">DECISION – </w:t>
            </w:r>
            <w:r w:rsidRPr="00FC369D">
              <w:rPr>
                <w:sz w:val="24"/>
                <w:szCs w:val="24"/>
              </w:rPr>
              <w:t xml:space="preserve">Agreed </w:t>
            </w:r>
            <w:r>
              <w:rPr>
                <w:sz w:val="24"/>
                <w:szCs w:val="24"/>
              </w:rPr>
              <w:t>to WGPC’s2016-17 Annual Maintenance Scheme.</w:t>
            </w:r>
          </w:p>
          <w:p w:rsidR="004E09DC" w:rsidRPr="00A32F30" w:rsidRDefault="004E09DC" w:rsidP="001E70A4">
            <w:pPr>
              <w:spacing w:after="0" w:line="240" w:lineRule="auto"/>
              <w:rPr>
                <w:b/>
                <w:sz w:val="24"/>
                <w:szCs w:val="24"/>
              </w:rPr>
            </w:pPr>
          </w:p>
        </w:tc>
        <w:tc>
          <w:tcPr>
            <w:tcW w:w="1091" w:type="dxa"/>
          </w:tcPr>
          <w:p w:rsidR="004E09DC" w:rsidRDefault="004E09DC" w:rsidP="003838EF">
            <w:pPr>
              <w:spacing w:after="0" w:line="240" w:lineRule="auto"/>
              <w:jc w:val="center"/>
              <w:rPr>
                <w:b/>
                <w:sz w:val="24"/>
                <w:szCs w:val="24"/>
              </w:rPr>
            </w:pPr>
          </w:p>
          <w:p w:rsidR="004E09DC" w:rsidRDefault="004E09DC" w:rsidP="003838EF">
            <w:pPr>
              <w:spacing w:after="0" w:line="240" w:lineRule="auto"/>
              <w:jc w:val="center"/>
              <w:rPr>
                <w:b/>
                <w:sz w:val="24"/>
                <w:szCs w:val="24"/>
              </w:rPr>
            </w:pPr>
          </w:p>
          <w:p w:rsidR="004E09DC" w:rsidRDefault="004E09DC" w:rsidP="003838EF">
            <w:pPr>
              <w:spacing w:after="0" w:line="240" w:lineRule="auto"/>
              <w:jc w:val="center"/>
              <w:rPr>
                <w:b/>
                <w:sz w:val="24"/>
                <w:szCs w:val="24"/>
              </w:rPr>
            </w:pPr>
          </w:p>
          <w:p w:rsidR="004E09DC" w:rsidRDefault="004E09DC" w:rsidP="003838EF">
            <w:pPr>
              <w:spacing w:after="0" w:line="240" w:lineRule="auto"/>
              <w:jc w:val="center"/>
              <w:rPr>
                <w:b/>
                <w:sz w:val="24"/>
                <w:szCs w:val="24"/>
              </w:rPr>
            </w:pPr>
            <w:r>
              <w:rPr>
                <w:b/>
                <w:sz w:val="24"/>
                <w:szCs w:val="24"/>
              </w:rPr>
              <w:t>JR</w:t>
            </w:r>
          </w:p>
          <w:p w:rsidR="004E09DC" w:rsidRPr="00A32F30" w:rsidRDefault="004E09DC" w:rsidP="00116966">
            <w:pPr>
              <w:spacing w:after="0" w:line="240" w:lineRule="auto"/>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Pr>
                <w:b/>
                <w:sz w:val="24"/>
                <w:szCs w:val="24"/>
              </w:rPr>
              <w:t>11</w:t>
            </w:r>
          </w:p>
        </w:tc>
        <w:tc>
          <w:tcPr>
            <w:tcW w:w="8858" w:type="dxa"/>
          </w:tcPr>
          <w:p w:rsidR="004E09DC" w:rsidRDefault="004E09DC" w:rsidP="00125518">
            <w:pPr>
              <w:spacing w:after="0" w:line="240" w:lineRule="auto"/>
              <w:rPr>
                <w:b/>
                <w:sz w:val="24"/>
                <w:szCs w:val="24"/>
              </w:rPr>
            </w:pPr>
            <w:r>
              <w:rPr>
                <w:b/>
                <w:sz w:val="24"/>
                <w:szCs w:val="24"/>
              </w:rPr>
              <w:t xml:space="preserve">Road conditions in the parishes: </w:t>
            </w:r>
          </w:p>
          <w:p w:rsidR="004E09DC" w:rsidRDefault="004E09DC" w:rsidP="00125518">
            <w:pPr>
              <w:spacing w:after="0" w:line="240" w:lineRule="auto"/>
              <w:rPr>
                <w:sz w:val="24"/>
                <w:szCs w:val="24"/>
              </w:rPr>
            </w:pPr>
            <w:r w:rsidRPr="00092F60">
              <w:rPr>
                <w:b/>
                <w:sz w:val="24"/>
                <w:szCs w:val="24"/>
              </w:rPr>
              <w:t>11.1</w:t>
            </w:r>
            <w:r>
              <w:rPr>
                <w:b/>
                <w:sz w:val="24"/>
                <w:szCs w:val="24"/>
              </w:rPr>
              <w:t xml:space="preserve"> </w:t>
            </w:r>
            <w:r w:rsidRPr="00DC12D8">
              <w:rPr>
                <w:sz w:val="24"/>
                <w:szCs w:val="24"/>
              </w:rPr>
              <w:t>Barnett Lane</w:t>
            </w:r>
            <w:r>
              <w:rPr>
                <w:sz w:val="24"/>
                <w:szCs w:val="24"/>
              </w:rPr>
              <w:t xml:space="preserve"> – Cllr Gandy stated that this issue was raised after the 2016-17 Road resurfacing and dressing programme had been decided. She restated that the budget for B,C &amp; U roads for the county is only £8k. She will however ask BBLP to review this road with a view to filling the potholes. </w:t>
            </w:r>
          </w:p>
          <w:p w:rsidR="004E09DC" w:rsidRDefault="004E09DC" w:rsidP="00125518">
            <w:pPr>
              <w:spacing w:after="0" w:line="240" w:lineRule="auto"/>
              <w:rPr>
                <w:sz w:val="24"/>
                <w:szCs w:val="24"/>
              </w:rPr>
            </w:pPr>
            <w:r w:rsidRPr="00092F60">
              <w:rPr>
                <w:b/>
                <w:sz w:val="24"/>
                <w:szCs w:val="24"/>
              </w:rPr>
              <w:t>11.2</w:t>
            </w:r>
            <w:r>
              <w:rPr>
                <w:sz w:val="24"/>
                <w:szCs w:val="24"/>
              </w:rPr>
              <w:t xml:space="preserve"> Ford Street – Several residents with school children have raised concerns about pedestrian safety when walking to school because of the lack of a pavement from The Oak to the sheltered housing bungalows. DC stated that parents were reluctant to use the footpath across the school fields because of the mud when it rains and also the dog mess on the fields. There is a petition at the school and also one in the shop for Hfds Council to address this safety issue. Councillors noted that the white lines do not stop drivers from straying onto pedestrians’ area and suggested a raised kerb that would remind drivers to keep to their side of the road. The lack of funds for road improvements was raised again. DC will keep WGPC informed of the petition’s progress.</w:t>
            </w:r>
          </w:p>
          <w:p w:rsidR="004E09DC" w:rsidRPr="001C699E" w:rsidRDefault="004E09DC" w:rsidP="00125518">
            <w:pPr>
              <w:spacing w:after="0" w:line="240" w:lineRule="auto"/>
              <w:rPr>
                <w:sz w:val="24"/>
                <w:szCs w:val="24"/>
              </w:rPr>
            </w:pPr>
          </w:p>
        </w:tc>
        <w:tc>
          <w:tcPr>
            <w:tcW w:w="1091" w:type="dxa"/>
          </w:tcPr>
          <w:p w:rsidR="004E09DC" w:rsidRDefault="004E09DC" w:rsidP="008E0C8F">
            <w:pPr>
              <w:spacing w:after="0" w:line="240" w:lineRule="auto"/>
              <w:jc w:val="center"/>
              <w:rPr>
                <w:b/>
                <w:sz w:val="24"/>
                <w:szCs w:val="24"/>
              </w:rPr>
            </w:pPr>
            <w:bookmarkStart w:id="0" w:name="_GoBack"/>
            <w:bookmarkEnd w:id="0"/>
          </w:p>
          <w:p w:rsidR="004E09DC" w:rsidRDefault="004E09DC" w:rsidP="008E0C8F">
            <w:pPr>
              <w:spacing w:after="0" w:line="240" w:lineRule="auto"/>
              <w:jc w:val="center"/>
              <w:rPr>
                <w:b/>
                <w:sz w:val="24"/>
                <w:szCs w:val="24"/>
              </w:rPr>
            </w:pPr>
          </w:p>
          <w:p w:rsidR="004E09DC" w:rsidRDefault="004E09DC" w:rsidP="008E0C8F">
            <w:pPr>
              <w:spacing w:after="0" w:line="240" w:lineRule="auto"/>
              <w:jc w:val="center"/>
              <w:rPr>
                <w:b/>
                <w:sz w:val="24"/>
                <w:szCs w:val="24"/>
              </w:rPr>
            </w:pPr>
          </w:p>
          <w:p w:rsidR="004E09DC" w:rsidRDefault="004E09DC" w:rsidP="008E0C8F">
            <w:pPr>
              <w:spacing w:after="0" w:line="240" w:lineRule="auto"/>
              <w:jc w:val="center"/>
              <w:rPr>
                <w:b/>
                <w:sz w:val="24"/>
                <w:szCs w:val="24"/>
              </w:rPr>
            </w:pPr>
          </w:p>
          <w:p w:rsidR="004E09DC" w:rsidRPr="00A32F30" w:rsidRDefault="004E09DC" w:rsidP="008E0C8F">
            <w:pPr>
              <w:spacing w:after="0" w:line="240" w:lineRule="auto"/>
              <w:jc w:val="center"/>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Pr>
                <w:b/>
                <w:sz w:val="24"/>
                <w:szCs w:val="24"/>
              </w:rPr>
              <w:t>12</w:t>
            </w:r>
          </w:p>
        </w:tc>
        <w:tc>
          <w:tcPr>
            <w:tcW w:w="8858" w:type="dxa"/>
          </w:tcPr>
          <w:p w:rsidR="004E09DC" w:rsidRPr="00A20FC1" w:rsidRDefault="004E09DC" w:rsidP="00017B22">
            <w:pPr>
              <w:spacing w:after="0" w:line="240" w:lineRule="auto"/>
              <w:rPr>
                <w:sz w:val="24"/>
                <w:szCs w:val="24"/>
              </w:rPr>
            </w:pPr>
            <w:r>
              <w:rPr>
                <w:b/>
                <w:sz w:val="24"/>
                <w:szCs w:val="24"/>
              </w:rPr>
              <w:t>‘ Herefordshire Council is not fit for purpose’</w:t>
            </w:r>
            <w:r w:rsidRPr="00A32F30">
              <w:rPr>
                <w:b/>
                <w:sz w:val="24"/>
                <w:szCs w:val="24"/>
              </w:rPr>
              <w:t xml:space="preserve">: </w:t>
            </w:r>
            <w:r>
              <w:rPr>
                <w:b/>
                <w:sz w:val="24"/>
                <w:szCs w:val="24"/>
              </w:rPr>
              <w:t xml:space="preserve"> </w:t>
            </w:r>
            <w:r>
              <w:rPr>
                <w:sz w:val="24"/>
                <w:szCs w:val="24"/>
              </w:rPr>
              <w:t xml:space="preserve">Peterchurch Parish Council’s letter of complaint to Herefordshire Council. </w:t>
            </w:r>
            <w:r w:rsidRPr="00A20FC1">
              <w:rPr>
                <w:b/>
                <w:sz w:val="24"/>
                <w:szCs w:val="24"/>
              </w:rPr>
              <w:t>DECISION:</w:t>
            </w:r>
            <w:r>
              <w:rPr>
                <w:b/>
                <w:sz w:val="24"/>
                <w:szCs w:val="24"/>
              </w:rPr>
              <w:t xml:space="preserve"> </w:t>
            </w:r>
            <w:r>
              <w:rPr>
                <w:sz w:val="24"/>
                <w:szCs w:val="24"/>
              </w:rPr>
              <w:t>No response required.</w:t>
            </w:r>
          </w:p>
          <w:p w:rsidR="004E09DC" w:rsidRPr="00A32F30" w:rsidRDefault="004E09DC" w:rsidP="00017B22">
            <w:pPr>
              <w:spacing w:after="0" w:line="240" w:lineRule="auto"/>
              <w:rPr>
                <w:sz w:val="24"/>
                <w:szCs w:val="24"/>
              </w:rPr>
            </w:pPr>
          </w:p>
        </w:tc>
        <w:tc>
          <w:tcPr>
            <w:tcW w:w="1091" w:type="dxa"/>
          </w:tcPr>
          <w:p w:rsidR="004E09DC" w:rsidRPr="00A32F30" w:rsidRDefault="004E09DC" w:rsidP="00E643BF">
            <w:pPr>
              <w:spacing w:after="0" w:line="240" w:lineRule="auto"/>
              <w:jc w:val="center"/>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Pr>
                <w:b/>
                <w:sz w:val="24"/>
                <w:szCs w:val="24"/>
              </w:rPr>
              <w:t>13</w:t>
            </w:r>
          </w:p>
        </w:tc>
        <w:tc>
          <w:tcPr>
            <w:tcW w:w="8858" w:type="dxa"/>
          </w:tcPr>
          <w:p w:rsidR="004E09DC" w:rsidRPr="00C77531" w:rsidRDefault="004E09DC" w:rsidP="0016569A">
            <w:pPr>
              <w:spacing w:after="0" w:line="240" w:lineRule="auto"/>
              <w:rPr>
                <w:sz w:val="24"/>
                <w:szCs w:val="24"/>
              </w:rPr>
            </w:pPr>
            <w:r>
              <w:rPr>
                <w:b/>
                <w:sz w:val="24"/>
                <w:szCs w:val="24"/>
              </w:rPr>
              <w:t xml:space="preserve">Insurance for Wigmore Village Hall and Wigmore Village Show: </w:t>
            </w:r>
            <w:r>
              <w:rPr>
                <w:sz w:val="24"/>
                <w:szCs w:val="24"/>
              </w:rPr>
              <w:t xml:space="preserve">JR has contacted the parish council’s own insurers and was told that the policy only covers items or events that the council has a responsibility for. As WGPC neither owns nor leases the village hall nor is it the organiser of the village show, then it cannot use its insurance policy to cover either the hall or the show. </w:t>
            </w:r>
          </w:p>
        </w:tc>
        <w:tc>
          <w:tcPr>
            <w:tcW w:w="1091" w:type="dxa"/>
          </w:tcPr>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Pr="00A32F30" w:rsidRDefault="004E09DC" w:rsidP="005540BD">
            <w:pPr>
              <w:spacing w:after="0" w:line="240" w:lineRule="auto"/>
              <w:jc w:val="center"/>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Pr>
                <w:b/>
                <w:sz w:val="24"/>
                <w:szCs w:val="24"/>
              </w:rPr>
              <w:t>14</w:t>
            </w:r>
          </w:p>
        </w:tc>
        <w:tc>
          <w:tcPr>
            <w:tcW w:w="8858" w:type="dxa"/>
          </w:tcPr>
          <w:p w:rsidR="004E09DC" w:rsidRPr="00672523" w:rsidRDefault="004E09DC" w:rsidP="0016569A">
            <w:pPr>
              <w:pStyle w:val="ListParagraph"/>
              <w:spacing w:after="0" w:line="240" w:lineRule="auto"/>
              <w:ind w:left="0"/>
              <w:rPr>
                <w:sz w:val="24"/>
                <w:szCs w:val="24"/>
              </w:rPr>
            </w:pPr>
            <w:r>
              <w:rPr>
                <w:b/>
                <w:sz w:val="24"/>
                <w:szCs w:val="24"/>
              </w:rPr>
              <w:t>Elizabeth II 90</w:t>
            </w:r>
            <w:r w:rsidRPr="00841870">
              <w:rPr>
                <w:b/>
                <w:sz w:val="24"/>
                <w:szCs w:val="24"/>
                <w:vertAlign w:val="superscript"/>
              </w:rPr>
              <w:t>th</w:t>
            </w:r>
            <w:r>
              <w:rPr>
                <w:b/>
                <w:sz w:val="24"/>
                <w:szCs w:val="24"/>
              </w:rPr>
              <w:t xml:space="preserve"> Birthday Commemorative Medal: </w:t>
            </w:r>
            <w:r>
              <w:rPr>
                <w:sz w:val="24"/>
                <w:szCs w:val="24"/>
              </w:rPr>
              <w:t xml:space="preserve">Wigmore School asked for help to buy these commemorative medals for their 180 primary school pupils, most of whom live in Wigmore GPC’s area. </w:t>
            </w:r>
            <w:r w:rsidRPr="00672523">
              <w:rPr>
                <w:b/>
                <w:sz w:val="24"/>
                <w:szCs w:val="24"/>
              </w:rPr>
              <w:t>DECISION</w:t>
            </w:r>
            <w:r>
              <w:rPr>
                <w:b/>
                <w:sz w:val="24"/>
                <w:szCs w:val="24"/>
              </w:rPr>
              <w:t xml:space="preserve"> – </w:t>
            </w:r>
            <w:r>
              <w:rPr>
                <w:sz w:val="24"/>
                <w:szCs w:val="24"/>
              </w:rPr>
              <w:t>It was agreed unanimously to donate £200 towards the purchase of  the medals.</w:t>
            </w:r>
          </w:p>
        </w:tc>
        <w:tc>
          <w:tcPr>
            <w:tcW w:w="1091" w:type="dxa"/>
          </w:tcPr>
          <w:p w:rsidR="004E09DC" w:rsidRDefault="004E09DC" w:rsidP="00497D6A">
            <w:pPr>
              <w:spacing w:after="0" w:line="240" w:lineRule="auto"/>
              <w:jc w:val="center"/>
              <w:rPr>
                <w:b/>
                <w:sz w:val="24"/>
                <w:szCs w:val="24"/>
              </w:rPr>
            </w:pPr>
          </w:p>
          <w:p w:rsidR="004E09DC" w:rsidRDefault="004E09DC" w:rsidP="00497D6A">
            <w:pPr>
              <w:spacing w:after="0" w:line="240" w:lineRule="auto"/>
              <w:jc w:val="center"/>
              <w:rPr>
                <w:b/>
                <w:sz w:val="24"/>
                <w:szCs w:val="24"/>
              </w:rPr>
            </w:pPr>
          </w:p>
          <w:p w:rsidR="004E09DC" w:rsidRDefault="004E09DC" w:rsidP="00497D6A">
            <w:pPr>
              <w:spacing w:after="0" w:line="240" w:lineRule="auto"/>
              <w:jc w:val="center"/>
              <w:rPr>
                <w:b/>
                <w:sz w:val="24"/>
                <w:szCs w:val="24"/>
              </w:rPr>
            </w:pPr>
          </w:p>
          <w:p w:rsidR="004E09DC" w:rsidRDefault="004E09DC" w:rsidP="00497D6A">
            <w:pPr>
              <w:spacing w:after="0" w:line="240" w:lineRule="auto"/>
              <w:jc w:val="center"/>
              <w:rPr>
                <w:b/>
                <w:sz w:val="24"/>
                <w:szCs w:val="24"/>
              </w:rPr>
            </w:pPr>
            <w:r>
              <w:rPr>
                <w:b/>
                <w:sz w:val="24"/>
                <w:szCs w:val="24"/>
              </w:rPr>
              <w:t>JR</w:t>
            </w:r>
          </w:p>
          <w:p w:rsidR="004E09DC" w:rsidRPr="00A32F30" w:rsidRDefault="004E09DC" w:rsidP="005540BD">
            <w:pPr>
              <w:spacing w:after="0" w:line="240" w:lineRule="auto"/>
              <w:jc w:val="center"/>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Pr>
                <w:b/>
                <w:sz w:val="24"/>
                <w:szCs w:val="24"/>
              </w:rPr>
              <w:t>15</w:t>
            </w:r>
          </w:p>
        </w:tc>
        <w:tc>
          <w:tcPr>
            <w:tcW w:w="8858" w:type="dxa"/>
          </w:tcPr>
          <w:p w:rsidR="004E09DC" w:rsidRPr="00964E48" w:rsidRDefault="004E09DC" w:rsidP="0016569A">
            <w:pPr>
              <w:spacing w:after="0" w:line="240" w:lineRule="auto"/>
              <w:rPr>
                <w:color w:val="FF0000"/>
                <w:sz w:val="24"/>
                <w:szCs w:val="24"/>
              </w:rPr>
            </w:pPr>
            <w:r>
              <w:rPr>
                <w:b/>
                <w:sz w:val="24"/>
                <w:szCs w:val="24"/>
              </w:rPr>
              <w:t>WW1 Centenary Plans for 2017 – Home Front</w:t>
            </w:r>
            <w:r w:rsidRPr="00A32F30">
              <w:rPr>
                <w:b/>
                <w:sz w:val="24"/>
                <w:szCs w:val="24"/>
              </w:rPr>
              <w:t>:</w:t>
            </w:r>
            <w:r>
              <w:rPr>
                <w:b/>
                <w:sz w:val="24"/>
                <w:szCs w:val="24"/>
              </w:rPr>
              <w:t xml:space="preserve"> </w:t>
            </w:r>
            <w:r>
              <w:rPr>
                <w:sz w:val="24"/>
                <w:szCs w:val="24"/>
              </w:rPr>
              <w:t xml:space="preserve"> </w:t>
            </w:r>
            <w:r w:rsidRPr="00964E48">
              <w:rPr>
                <w:b/>
                <w:sz w:val="24"/>
                <w:szCs w:val="24"/>
              </w:rPr>
              <w:t>DECISION</w:t>
            </w:r>
            <w:r>
              <w:rPr>
                <w:b/>
                <w:sz w:val="24"/>
                <w:szCs w:val="24"/>
              </w:rPr>
              <w:t xml:space="preserve"> – </w:t>
            </w:r>
            <w:r w:rsidRPr="00BE7407">
              <w:rPr>
                <w:sz w:val="24"/>
                <w:szCs w:val="24"/>
              </w:rPr>
              <w:t>At this time</w:t>
            </w:r>
            <w:r>
              <w:rPr>
                <w:b/>
                <w:sz w:val="24"/>
                <w:szCs w:val="24"/>
              </w:rPr>
              <w:t xml:space="preserve"> </w:t>
            </w:r>
            <w:r>
              <w:rPr>
                <w:sz w:val="24"/>
                <w:szCs w:val="24"/>
              </w:rPr>
              <w:t>Wigmore GPC have no plans to be involved in this project.</w:t>
            </w:r>
          </w:p>
          <w:p w:rsidR="004E09DC" w:rsidRPr="00A32F30" w:rsidRDefault="004E09DC" w:rsidP="00D95878">
            <w:pPr>
              <w:spacing w:after="0" w:line="240" w:lineRule="auto"/>
              <w:rPr>
                <w:b/>
                <w:sz w:val="24"/>
                <w:szCs w:val="24"/>
              </w:rPr>
            </w:pPr>
          </w:p>
        </w:tc>
        <w:tc>
          <w:tcPr>
            <w:tcW w:w="1091" w:type="dxa"/>
          </w:tcPr>
          <w:p w:rsidR="004E09DC" w:rsidRDefault="004E09DC" w:rsidP="005540BD">
            <w:pPr>
              <w:spacing w:after="0" w:line="240" w:lineRule="auto"/>
              <w:jc w:val="center"/>
              <w:rPr>
                <w:b/>
                <w:sz w:val="24"/>
                <w:szCs w:val="24"/>
              </w:rPr>
            </w:pPr>
          </w:p>
          <w:p w:rsidR="004E09DC" w:rsidRDefault="004E09DC" w:rsidP="005540BD">
            <w:pPr>
              <w:spacing w:after="0" w:line="240" w:lineRule="auto"/>
              <w:jc w:val="center"/>
              <w:rPr>
                <w:b/>
                <w:sz w:val="24"/>
                <w:szCs w:val="24"/>
              </w:rPr>
            </w:pPr>
          </w:p>
          <w:p w:rsidR="004E09DC" w:rsidRPr="00A32F30" w:rsidRDefault="004E09DC" w:rsidP="005540BD">
            <w:pPr>
              <w:spacing w:after="0" w:line="240" w:lineRule="auto"/>
              <w:jc w:val="center"/>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r>
              <w:rPr>
                <w:b/>
                <w:sz w:val="24"/>
                <w:szCs w:val="24"/>
              </w:rPr>
              <w:t>16</w:t>
            </w:r>
          </w:p>
        </w:tc>
        <w:tc>
          <w:tcPr>
            <w:tcW w:w="8858" w:type="dxa"/>
          </w:tcPr>
          <w:p w:rsidR="004E09DC" w:rsidRDefault="004E09DC" w:rsidP="00D95878">
            <w:pPr>
              <w:spacing w:after="0" w:line="240" w:lineRule="auto"/>
              <w:rPr>
                <w:b/>
                <w:sz w:val="24"/>
                <w:szCs w:val="24"/>
              </w:rPr>
            </w:pPr>
            <w:r>
              <w:rPr>
                <w:b/>
                <w:sz w:val="24"/>
                <w:szCs w:val="24"/>
              </w:rPr>
              <w:t>Correspondence</w:t>
            </w:r>
            <w:r w:rsidRPr="00A32F30">
              <w:rPr>
                <w:b/>
                <w:sz w:val="24"/>
                <w:szCs w:val="24"/>
              </w:rPr>
              <w:t xml:space="preserve">: </w:t>
            </w:r>
            <w:r>
              <w:rPr>
                <w:b/>
                <w:sz w:val="24"/>
                <w:szCs w:val="24"/>
              </w:rPr>
              <w:t xml:space="preserve">as below. </w:t>
            </w:r>
          </w:p>
          <w:p w:rsidR="004E09DC" w:rsidRPr="000940DD" w:rsidRDefault="004E09DC" w:rsidP="00D95878">
            <w:pPr>
              <w:spacing w:after="0" w:line="240" w:lineRule="auto"/>
              <w:rPr>
                <w:sz w:val="24"/>
                <w:szCs w:val="24"/>
              </w:rPr>
            </w:pPr>
          </w:p>
        </w:tc>
        <w:tc>
          <w:tcPr>
            <w:tcW w:w="1091" w:type="dxa"/>
          </w:tcPr>
          <w:p w:rsidR="004E09DC" w:rsidRPr="00A32F30" w:rsidRDefault="004E09DC" w:rsidP="005540BD">
            <w:pPr>
              <w:spacing w:after="0" w:line="240" w:lineRule="auto"/>
              <w:jc w:val="center"/>
              <w:rPr>
                <w:b/>
                <w:sz w:val="24"/>
                <w:szCs w:val="24"/>
              </w:rPr>
            </w:pPr>
          </w:p>
        </w:tc>
      </w:tr>
      <w:tr w:rsidR="004E09DC" w:rsidRPr="00A32F30" w:rsidTr="00D95878">
        <w:trPr>
          <w:trHeight w:val="70"/>
        </w:trPr>
        <w:tc>
          <w:tcPr>
            <w:tcW w:w="602" w:type="dxa"/>
          </w:tcPr>
          <w:p w:rsidR="004E09DC" w:rsidRDefault="004E09DC" w:rsidP="005540BD">
            <w:pPr>
              <w:spacing w:after="0" w:line="240" w:lineRule="auto"/>
              <w:ind w:left="142"/>
              <w:rPr>
                <w:b/>
                <w:sz w:val="24"/>
                <w:szCs w:val="24"/>
              </w:rPr>
            </w:pPr>
            <w:r>
              <w:rPr>
                <w:b/>
                <w:sz w:val="24"/>
                <w:szCs w:val="24"/>
              </w:rPr>
              <w:t>17</w:t>
            </w:r>
          </w:p>
        </w:tc>
        <w:tc>
          <w:tcPr>
            <w:tcW w:w="8858" w:type="dxa"/>
          </w:tcPr>
          <w:p w:rsidR="004E09DC" w:rsidRDefault="004E09DC" w:rsidP="007B7185">
            <w:pPr>
              <w:spacing w:after="0" w:line="240" w:lineRule="auto"/>
              <w:rPr>
                <w:sz w:val="24"/>
                <w:szCs w:val="24"/>
              </w:rPr>
            </w:pPr>
            <w:r w:rsidRPr="00A32F30">
              <w:rPr>
                <w:b/>
                <w:sz w:val="24"/>
                <w:szCs w:val="24"/>
              </w:rPr>
              <w:t>Matters for next scheduled meeting:</w:t>
            </w:r>
            <w:r>
              <w:rPr>
                <w:b/>
                <w:sz w:val="24"/>
                <w:szCs w:val="24"/>
              </w:rPr>
              <w:t xml:space="preserve"> </w:t>
            </w:r>
            <w:r>
              <w:rPr>
                <w:sz w:val="24"/>
                <w:szCs w:val="24"/>
              </w:rPr>
              <w:t>Change of date for the October 2016 meeting. Council will now meet on Mon. 3</w:t>
            </w:r>
            <w:r w:rsidRPr="00BE7407">
              <w:rPr>
                <w:sz w:val="24"/>
                <w:szCs w:val="24"/>
                <w:vertAlign w:val="superscript"/>
              </w:rPr>
              <w:t>rd</w:t>
            </w:r>
            <w:r>
              <w:rPr>
                <w:sz w:val="24"/>
                <w:szCs w:val="24"/>
              </w:rPr>
              <w:t xml:space="preserve"> Oct 2016. Annual review of policies – Standing Orders, Financial Regulations, Risk Register and Asset Register.</w:t>
            </w:r>
          </w:p>
          <w:p w:rsidR="004E09DC" w:rsidRPr="00384510" w:rsidRDefault="004E09DC" w:rsidP="007B7185">
            <w:pPr>
              <w:spacing w:after="0" w:line="240" w:lineRule="auto"/>
              <w:rPr>
                <w:sz w:val="24"/>
                <w:szCs w:val="24"/>
              </w:rPr>
            </w:pPr>
          </w:p>
        </w:tc>
        <w:tc>
          <w:tcPr>
            <w:tcW w:w="1091" w:type="dxa"/>
          </w:tcPr>
          <w:p w:rsidR="004E09DC" w:rsidRPr="00A32F30" w:rsidRDefault="004E09DC" w:rsidP="005540BD">
            <w:pPr>
              <w:spacing w:after="0" w:line="240" w:lineRule="auto"/>
              <w:jc w:val="center"/>
              <w:rPr>
                <w:b/>
                <w:sz w:val="24"/>
                <w:szCs w:val="24"/>
              </w:rPr>
            </w:pPr>
          </w:p>
        </w:tc>
      </w:tr>
      <w:tr w:rsidR="004E09DC" w:rsidRPr="00A32F30" w:rsidTr="00D95878">
        <w:trPr>
          <w:trHeight w:val="70"/>
        </w:trPr>
        <w:tc>
          <w:tcPr>
            <w:tcW w:w="602" w:type="dxa"/>
          </w:tcPr>
          <w:p w:rsidR="004E09DC" w:rsidRPr="00A32F30" w:rsidRDefault="004E09DC" w:rsidP="005540BD">
            <w:pPr>
              <w:spacing w:after="0" w:line="240" w:lineRule="auto"/>
              <w:ind w:left="142"/>
              <w:rPr>
                <w:b/>
                <w:sz w:val="24"/>
                <w:szCs w:val="24"/>
              </w:rPr>
            </w:pPr>
          </w:p>
        </w:tc>
        <w:tc>
          <w:tcPr>
            <w:tcW w:w="8858" w:type="dxa"/>
          </w:tcPr>
          <w:p w:rsidR="004E09DC" w:rsidRPr="00A32F30" w:rsidRDefault="004E09DC" w:rsidP="00D95878">
            <w:pPr>
              <w:spacing w:after="0" w:line="240" w:lineRule="auto"/>
              <w:rPr>
                <w:b/>
                <w:sz w:val="24"/>
                <w:szCs w:val="24"/>
              </w:rPr>
            </w:pPr>
            <w:r w:rsidRPr="00A32F30">
              <w:rPr>
                <w:b/>
                <w:sz w:val="24"/>
                <w:szCs w:val="24"/>
              </w:rPr>
              <w:t xml:space="preserve">Date of next meeting:     Monday </w:t>
            </w:r>
            <w:r>
              <w:rPr>
                <w:b/>
                <w:sz w:val="24"/>
                <w:szCs w:val="24"/>
              </w:rPr>
              <w:t xml:space="preserve">11 April </w:t>
            </w:r>
            <w:r w:rsidRPr="00A32F30">
              <w:rPr>
                <w:b/>
                <w:sz w:val="24"/>
                <w:szCs w:val="24"/>
              </w:rPr>
              <w:t xml:space="preserve">2016 at 8pm.  </w:t>
            </w:r>
          </w:p>
          <w:p w:rsidR="004E09DC" w:rsidRPr="00A32F30" w:rsidRDefault="004E09DC" w:rsidP="00D95878">
            <w:pPr>
              <w:spacing w:after="0" w:line="240" w:lineRule="auto"/>
              <w:rPr>
                <w:b/>
                <w:sz w:val="24"/>
                <w:szCs w:val="24"/>
              </w:rPr>
            </w:pPr>
          </w:p>
        </w:tc>
        <w:tc>
          <w:tcPr>
            <w:tcW w:w="1091" w:type="dxa"/>
          </w:tcPr>
          <w:p w:rsidR="004E09DC" w:rsidRPr="00A32F30" w:rsidRDefault="004E09DC" w:rsidP="005540BD">
            <w:pPr>
              <w:spacing w:after="0" w:line="240" w:lineRule="auto"/>
              <w:jc w:val="center"/>
              <w:rPr>
                <w:b/>
                <w:sz w:val="24"/>
                <w:szCs w:val="24"/>
              </w:rPr>
            </w:pPr>
          </w:p>
        </w:tc>
      </w:tr>
      <w:tr w:rsidR="004E09DC" w:rsidRPr="00A32F30" w:rsidTr="00D95878">
        <w:trPr>
          <w:trHeight w:val="70"/>
        </w:trPr>
        <w:tc>
          <w:tcPr>
            <w:tcW w:w="10551" w:type="dxa"/>
            <w:gridSpan w:val="3"/>
          </w:tcPr>
          <w:p w:rsidR="004E09DC" w:rsidRPr="00A32F30" w:rsidRDefault="004E09DC" w:rsidP="00D95878">
            <w:pPr>
              <w:spacing w:after="0" w:line="240" w:lineRule="auto"/>
              <w:ind w:left="284"/>
              <w:jc w:val="center"/>
              <w:rPr>
                <w:b/>
                <w:sz w:val="24"/>
                <w:szCs w:val="24"/>
              </w:rPr>
            </w:pPr>
            <w:r>
              <w:rPr>
                <w:b/>
                <w:sz w:val="24"/>
                <w:szCs w:val="24"/>
              </w:rPr>
              <w:t>The meeting closed at 10.15</w:t>
            </w:r>
            <w:r w:rsidRPr="00A32F30">
              <w:rPr>
                <w:b/>
                <w:sz w:val="24"/>
                <w:szCs w:val="24"/>
              </w:rPr>
              <w:t>pm</w:t>
            </w:r>
          </w:p>
          <w:p w:rsidR="004E09DC" w:rsidRPr="00A32F30" w:rsidRDefault="004E09DC" w:rsidP="00D95878">
            <w:pPr>
              <w:spacing w:after="0" w:line="240" w:lineRule="auto"/>
              <w:ind w:left="284"/>
              <w:jc w:val="center"/>
              <w:rPr>
                <w:b/>
                <w:sz w:val="24"/>
                <w:szCs w:val="24"/>
              </w:rPr>
            </w:pPr>
          </w:p>
        </w:tc>
      </w:tr>
    </w:tbl>
    <w:p w:rsidR="004E09DC" w:rsidRPr="00A32F30" w:rsidRDefault="004E09DC" w:rsidP="00D95878">
      <w:pPr>
        <w:spacing w:after="0" w:line="240" w:lineRule="auto"/>
        <w:rPr>
          <w:rFonts w:ascii="Arial Narrow" w:hAnsi="Arial Narrow" w:cs="Arial"/>
          <w:sz w:val="24"/>
          <w:szCs w:val="24"/>
        </w:rPr>
      </w:pPr>
    </w:p>
    <w:p w:rsidR="004E09DC" w:rsidRPr="00A32F30" w:rsidRDefault="004E09DC" w:rsidP="00D95878">
      <w:pPr>
        <w:spacing w:after="0" w:line="240" w:lineRule="auto"/>
        <w:rPr>
          <w:rFonts w:ascii="Arial Narrow" w:hAnsi="Arial Narrow" w:cs="Arial"/>
          <w:sz w:val="24"/>
          <w:szCs w:val="24"/>
        </w:rPr>
      </w:pPr>
      <w:r w:rsidRPr="00A32F30">
        <w:rPr>
          <w:rFonts w:ascii="Arial Narrow" w:hAnsi="Arial Narrow" w:cs="Arial"/>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4E09DC" w:rsidRPr="008613D3" w:rsidTr="005D7072">
        <w:tc>
          <w:tcPr>
            <w:tcW w:w="9924" w:type="dxa"/>
          </w:tcPr>
          <w:p w:rsidR="004E09DC" w:rsidRPr="008613D3" w:rsidRDefault="004E09DC" w:rsidP="005D7072">
            <w:pPr>
              <w:spacing w:after="0" w:line="240" w:lineRule="auto"/>
              <w:rPr>
                <w:rFonts w:ascii="Arial Narrow" w:hAnsi="Arial Narrow" w:cs="Arial"/>
                <w:b/>
              </w:rPr>
            </w:pPr>
            <w:r>
              <w:rPr>
                <w:rFonts w:ascii="Arial Narrow" w:hAnsi="Arial Narrow" w:cs="Arial"/>
                <w:b/>
              </w:rPr>
              <w:t>FINANCE – MARCH 2016</w:t>
            </w:r>
          </w:p>
        </w:tc>
      </w:tr>
    </w:tbl>
    <w:p w:rsidR="004E09DC" w:rsidRPr="008613D3" w:rsidRDefault="004E09DC" w:rsidP="003C70BE">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4E09DC" w:rsidRPr="008613D3" w:rsidTr="005D7072">
        <w:tc>
          <w:tcPr>
            <w:tcW w:w="9924" w:type="dxa"/>
            <w:gridSpan w:val="5"/>
          </w:tcPr>
          <w:p w:rsidR="004E09DC" w:rsidRPr="008613D3" w:rsidRDefault="004E09DC" w:rsidP="005D7072">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4E09DC" w:rsidRPr="008613D3" w:rsidTr="005D7072">
        <w:tc>
          <w:tcPr>
            <w:tcW w:w="9924" w:type="dxa"/>
            <w:gridSpan w:val="5"/>
          </w:tcPr>
          <w:p w:rsidR="004E09DC" w:rsidRDefault="004E09DC" w:rsidP="005D7072">
            <w:pPr>
              <w:spacing w:after="0"/>
              <w:rPr>
                <w:rFonts w:ascii="Arial Narrow" w:hAnsi="Arial Narrow" w:cs="Arial"/>
                <w:b/>
              </w:rPr>
            </w:pPr>
            <w:r>
              <w:rPr>
                <w:rFonts w:ascii="Arial Narrow" w:hAnsi="Arial Narrow" w:cs="Arial"/>
                <w:b/>
              </w:rPr>
              <w:t>BALANCE</w:t>
            </w:r>
            <w:r w:rsidRPr="0071231A">
              <w:rPr>
                <w:rFonts w:ascii="Arial Narrow" w:hAnsi="Arial Narrow" w:cs="Arial"/>
                <w:b/>
              </w:rPr>
              <w:t xml:space="preserve"> AT </w:t>
            </w:r>
            <w:r>
              <w:rPr>
                <w:rFonts w:ascii="Arial Narrow" w:hAnsi="Arial Narrow" w:cs="Arial"/>
                <w:b/>
              </w:rPr>
              <w:t>25/02/16</w:t>
            </w:r>
            <w:r w:rsidRPr="0071231A">
              <w:rPr>
                <w:rFonts w:ascii="Arial Narrow" w:hAnsi="Arial Narrow" w:cs="Arial"/>
                <w:b/>
              </w:rPr>
              <w:t xml:space="preserve">      </w:t>
            </w:r>
            <w:r>
              <w:rPr>
                <w:rFonts w:ascii="Arial Narrow" w:hAnsi="Arial Narrow" w:cs="Arial"/>
                <w:b/>
              </w:rPr>
              <w:t>£27495.35</w:t>
            </w:r>
          </w:p>
          <w:p w:rsidR="004E09DC" w:rsidRDefault="004E09DC" w:rsidP="005D7072">
            <w:pPr>
              <w:spacing w:after="0"/>
              <w:rPr>
                <w:rFonts w:ascii="Arial Narrow" w:hAnsi="Arial Narrow" w:cs="Arial"/>
              </w:rPr>
            </w:pPr>
            <w:r>
              <w:rPr>
                <w:rFonts w:ascii="Arial Narrow" w:hAnsi="Arial Narrow" w:cs="Arial"/>
              </w:rPr>
              <w:t xml:space="preserve">RECEIPTS:   </w:t>
            </w:r>
            <w:r>
              <w:rPr>
                <w:rFonts w:ascii="Arial Narrow" w:hAnsi="Arial Narrow" w:cs="Arial"/>
              </w:rPr>
              <w:tab/>
            </w:r>
            <w:r>
              <w:rPr>
                <w:rFonts w:ascii="Arial Narrow" w:hAnsi="Arial Narrow" w:cs="Arial"/>
              </w:rPr>
              <w:tab/>
            </w:r>
            <w:r>
              <w:rPr>
                <w:rFonts w:ascii="Arial Narrow" w:hAnsi="Arial Narrow" w:cs="Arial"/>
              </w:rPr>
              <w:tab/>
              <w:t>£0</w:t>
            </w:r>
          </w:p>
          <w:p w:rsidR="004E09DC" w:rsidRPr="00301185" w:rsidRDefault="004E09DC" w:rsidP="005D7072">
            <w:pPr>
              <w:spacing w:after="0"/>
              <w:rPr>
                <w:rFonts w:ascii="Arial Narrow" w:hAnsi="Arial Narrow" w:cs="Arial"/>
              </w:rPr>
            </w:pPr>
            <w:r w:rsidRPr="00301185">
              <w:rPr>
                <w:rFonts w:ascii="Arial Narrow" w:hAnsi="Arial Narrow" w:cs="Arial"/>
              </w:rPr>
              <w:t>No uncleared cheques.</w:t>
            </w:r>
          </w:p>
          <w:p w:rsidR="004E09DC" w:rsidRPr="008613D3" w:rsidRDefault="004E09DC" w:rsidP="005D7072">
            <w:pPr>
              <w:spacing w:after="0"/>
              <w:rPr>
                <w:rFonts w:ascii="Arial Narrow" w:hAnsi="Arial Narrow" w:cs="Arial"/>
              </w:rPr>
            </w:pPr>
          </w:p>
          <w:p w:rsidR="004E09DC" w:rsidRPr="008613D3" w:rsidRDefault="004E09DC" w:rsidP="005D7072">
            <w:pPr>
              <w:spacing w:after="0"/>
              <w:rPr>
                <w:rFonts w:ascii="Arial Narrow" w:hAnsi="Arial Narrow" w:cs="Arial"/>
              </w:rPr>
            </w:pPr>
            <w:r w:rsidRPr="008613D3">
              <w:rPr>
                <w:rFonts w:ascii="Arial Narrow" w:hAnsi="Arial Narrow" w:cs="Arial"/>
              </w:rPr>
              <w:t xml:space="preserve">NOTES:   </w:t>
            </w:r>
          </w:p>
          <w:p w:rsidR="004E09DC" w:rsidRDefault="004E09DC" w:rsidP="005D7072">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w:t>
            </w:r>
            <w:r>
              <w:rPr>
                <w:rFonts w:ascii="Arial Narrow" w:hAnsi="Arial Narrow" w:cs="Arial"/>
              </w:rPr>
              <w:t>8607</w:t>
            </w:r>
            <w:r w:rsidRPr="008613D3">
              <w:rPr>
                <w:rFonts w:ascii="Arial Narrow" w:hAnsi="Arial Narrow" w:cs="Arial"/>
              </w:rPr>
              <w:t xml:space="preserve"> Community Field</w:t>
            </w:r>
            <w:r>
              <w:rPr>
                <w:rFonts w:ascii="Arial Narrow" w:hAnsi="Arial Narrow" w:cs="Arial"/>
              </w:rPr>
              <w:t xml:space="preserve"> </w:t>
            </w:r>
            <w:r>
              <w:rPr>
                <w:rFonts w:ascii="Arial Narrow" w:hAnsi="Arial Narrow" w:cs="Arial"/>
                <w:i/>
              </w:rPr>
              <w:t xml:space="preserve">(Goalposts - </w:t>
            </w:r>
            <w:r w:rsidRPr="00097620">
              <w:rPr>
                <w:rFonts w:ascii="Arial Narrow" w:hAnsi="Arial Narrow" w:cs="Arial"/>
                <w:i/>
              </w:rPr>
              <w:t xml:space="preserve">£899 paid for out of Comm. Field Fund); </w:t>
            </w:r>
            <w:r>
              <w:rPr>
                <w:rFonts w:ascii="Arial Narrow" w:hAnsi="Arial Narrow" w:cs="Arial"/>
              </w:rPr>
              <w:t xml:space="preserve"> </w:t>
            </w:r>
          </w:p>
          <w:p w:rsidR="004E09DC" w:rsidRPr="0069663A" w:rsidRDefault="004E09DC" w:rsidP="005D7072">
            <w:pPr>
              <w:pStyle w:val="ListParagraph"/>
              <w:spacing w:after="0"/>
              <w:ind w:left="0"/>
              <w:rPr>
                <w:rFonts w:ascii="Arial Narrow" w:hAnsi="Arial Narrow" w:cs="Arial"/>
                <w:i/>
              </w:rPr>
            </w:pPr>
            <w:r w:rsidRPr="008613D3">
              <w:rPr>
                <w:rFonts w:ascii="Arial Narrow" w:hAnsi="Arial Narrow" w:cs="Arial"/>
              </w:rPr>
              <w:t>£</w:t>
            </w:r>
            <w:r>
              <w:rPr>
                <w:rFonts w:ascii="Arial Narrow" w:hAnsi="Arial Narrow" w:cs="Arial"/>
              </w:rPr>
              <w:t>386.42</w:t>
            </w:r>
            <w:r w:rsidRPr="008613D3">
              <w:rPr>
                <w:rFonts w:ascii="Arial Narrow" w:hAnsi="Arial Narrow" w:cs="Arial"/>
              </w:rPr>
              <w:t xml:space="preserve"> P3 scheme</w:t>
            </w:r>
            <w:r>
              <w:rPr>
                <w:rFonts w:ascii="Arial Narrow" w:hAnsi="Arial Narrow" w:cs="Arial"/>
              </w:rPr>
              <w:t xml:space="preserve"> (</w:t>
            </w:r>
            <w:r w:rsidRPr="00097620">
              <w:rPr>
                <w:rFonts w:ascii="Arial Narrow" w:hAnsi="Arial Narrow" w:cs="Arial"/>
                <w:i/>
              </w:rPr>
              <w:t>Wigmore Castle</w:t>
            </w:r>
            <w:r>
              <w:rPr>
                <w:rFonts w:ascii="Arial Narrow" w:hAnsi="Arial Narrow" w:cs="Arial"/>
                <w:i/>
              </w:rPr>
              <w:t xml:space="preserve"> footpath upgrade - £813.58 from P3 fund); </w:t>
            </w:r>
            <w:r>
              <w:rPr>
                <w:rFonts w:ascii="Arial Narrow" w:hAnsi="Arial Narrow" w:cs="Arial"/>
              </w:rPr>
              <w:t xml:space="preserve"> £1884</w:t>
            </w:r>
            <w:r w:rsidRPr="008613D3">
              <w:rPr>
                <w:rFonts w:ascii="Arial Narrow" w:hAnsi="Arial Narrow" w:cs="Arial"/>
              </w:rPr>
              <w:t xml:space="preserve"> Election fund</w:t>
            </w:r>
            <w:r>
              <w:rPr>
                <w:rFonts w:ascii="Arial Narrow" w:hAnsi="Arial Narrow" w:cs="Arial"/>
              </w:rPr>
              <w:t xml:space="preserve"> </w:t>
            </w:r>
            <w:r w:rsidRPr="008E0FD3">
              <w:rPr>
                <w:rFonts w:ascii="Arial Narrow" w:hAnsi="Arial Narrow" w:cs="Arial"/>
                <w:i/>
              </w:rPr>
              <w:t>(Full Term elections - £116.00)</w:t>
            </w:r>
            <w:r w:rsidRPr="008613D3">
              <w:rPr>
                <w:rFonts w:ascii="Arial Narrow" w:hAnsi="Arial Narrow" w:cs="Arial"/>
              </w:rPr>
              <w:t xml:space="preserve"> £1</w:t>
            </w:r>
            <w:r>
              <w:rPr>
                <w:rFonts w:ascii="Arial Narrow" w:hAnsi="Arial Narrow" w:cs="Arial"/>
              </w:rPr>
              <w:t>140</w:t>
            </w:r>
            <w:r w:rsidRPr="008613D3">
              <w:rPr>
                <w:rFonts w:ascii="Arial Narrow" w:hAnsi="Arial Narrow" w:cs="Arial"/>
              </w:rPr>
              <w:t xml:space="preserve"> Signage</w:t>
            </w:r>
            <w:r>
              <w:rPr>
                <w:rFonts w:ascii="Arial Narrow" w:hAnsi="Arial Narrow" w:cs="Arial"/>
              </w:rPr>
              <w:t xml:space="preserve"> </w:t>
            </w:r>
            <w:r>
              <w:rPr>
                <w:rFonts w:ascii="Arial Narrow" w:hAnsi="Arial Narrow" w:cs="Arial"/>
                <w:i/>
              </w:rPr>
              <w:t>(Road sign ‘Parking residents only’ - £60)</w:t>
            </w:r>
          </w:p>
          <w:p w:rsidR="004E09DC" w:rsidRPr="008613D3" w:rsidRDefault="004E09DC" w:rsidP="005D7072">
            <w:pPr>
              <w:pStyle w:val="ListParagraph"/>
              <w:spacing w:after="0"/>
              <w:ind w:left="0"/>
              <w:rPr>
                <w:rFonts w:ascii="Arial Narrow" w:hAnsi="Arial Narrow" w:cs="Arial"/>
                <w:b/>
                <w:sz w:val="10"/>
              </w:rPr>
            </w:pPr>
          </w:p>
        </w:tc>
      </w:tr>
      <w:tr w:rsidR="004E09DC" w:rsidRPr="008613D3" w:rsidTr="005D7072">
        <w:trPr>
          <w:trHeight w:val="64"/>
        </w:trPr>
        <w:tc>
          <w:tcPr>
            <w:tcW w:w="447" w:type="dxa"/>
          </w:tcPr>
          <w:p w:rsidR="004E09DC" w:rsidRPr="008613D3" w:rsidRDefault="004E09DC" w:rsidP="005D7072">
            <w:pPr>
              <w:spacing w:after="0"/>
              <w:rPr>
                <w:rFonts w:ascii="Arial Narrow" w:hAnsi="Arial Narrow" w:cs="Arial"/>
                <w:b/>
              </w:rPr>
            </w:pPr>
            <w:r w:rsidRPr="008613D3">
              <w:rPr>
                <w:rFonts w:ascii="Arial Narrow" w:hAnsi="Arial Narrow" w:cs="Arial"/>
                <w:b/>
              </w:rPr>
              <w:t>i)</w:t>
            </w:r>
          </w:p>
        </w:tc>
        <w:tc>
          <w:tcPr>
            <w:tcW w:w="9477" w:type="dxa"/>
            <w:gridSpan w:val="4"/>
          </w:tcPr>
          <w:p w:rsidR="004E09DC" w:rsidRPr="008613D3" w:rsidRDefault="004E09DC" w:rsidP="005D7072">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4E09DC" w:rsidRPr="008613D3" w:rsidTr="005D7072">
        <w:trPr>
          <w:trHeight w:val="64"/>
        </w:trPr>
        <w:tc>
          <w:tcPr>
            <w:tcW w:w="447" w:type="dxa"/>
          </w:tcPr>
          <w:p w:rsidR="004E09DC" w:rsidRPr="008613D3" w:rsidRDefault="004E09DC" w:rsidP="005D7072">
            <w:pPr>
              <w:spacing w:after="0"/>
              <w:rPr>
                <w:rFonts w:ascii="Arial Narrow" w:hAnsi="Arial Narrow" w:cs="Arial"/>
                <w:b/>
              </w:rPr>
            </w:pPr>
          </w:p>
        </w:tc>
        <w:tc>
          <w:tcPr>
            <w:tcW w:w="1822" w:type="dxa"/>
          </w:tcPr>
          <w:p w:rsidR="004E09DC" w:rsidRPr="008613D3" w:rsidRDefault="004E09DC" w:rsidP="005D7072">
            <w:pPr>
              <w:spacing w:after="0"/>
              <w:rPr>
                <w:rFonts w:ascii="Arial Narrow" w:hAnsi="Arial Narrow" w:cs="Arial"/>
                <w:b/>
              </w:rPr>
            </w:pPr>
            <w:r w:rsidRPr="008613D3">
              <w:rPr>
                <w:rFonts w:ascii="Arial Narrow" w:hAnsi="Arial Narrow" w:cs="Arial"/>
                <w:b/>
              </w:rPr>
              <w:t>Supplier</w:t>
            </w:r>
          </w:p>
        </w:tc>
        <w:tc>
          <w:tcPr>
            <w:tcW w:w="5424" w:type="dxa"/>
          </w:tcPr>
          <w:p w:rsidR="004E09DC" w:rsidRPr="008613D3" w:rsidRDefault="004E09DC" w:rsidP="005D7072">
            <w:pPr>
              <w:spacing w:after="0"/>
              <w:rPr>
                <w:rFonts w:ascii="Arial Narrow" w:hAnsi="Arial Narrow" w:cs="Arial"/>
                <w:b/>
              </w:rPr>
            </w:pPr>
            <w:r w:rsidRPr="008613D3">
              <w:rPr>
                <w:rFonts w:ascii="Arial Narrow" w:hAnsi="Arial Narrow" w:cs="Arial"/>
                <w:b/>
              </w:rPr>
              <w:t>Item</w:t>
            </w:r>
          </w:p>
        </w:tc>
        <w:tc>
          <w:tcPr>
            <w:tcW w:w="1274" w:type="dxa"/>
          </w:tcPr>
          <w:p w:rsidR="004E09DC" w:rsidRPr="008613D3" w:rsidRDefault="004E09DC" w:rsidP="005D7072">
            <w:pPr>
              <w:spacing w:after="0"/>
              <w:jc w:val="center"/>
              <w:rPr>
                <w:rFonts w:ascii="Arial Narrow" w:hAnsi="Arial Narrow" w:cs="Arial"/>
                <w:b/>
              </w:rPr>
            </w:pPr>
            <w:r w:rsidRPr="008613D3">
              <w:rPr>
                <w:rFonts w:ascii="Arial Narrow" w:hAnsi="Arial Narrow" w:cs="Arial"/>
                <w:b/>
              </w:rPr>
              <w:t>Amount £ incl. VAT</w:t>
            </w:r>
          </w:p>
        </w:tc>
        <w:tc>
          <w:tcPr>
            <w:tcW w:w="957" w:type="dxa"/>
          </w:tcPr>
          <w:p w:rsidR="004E09DC" w:rsidRPr="008613D3" w:rsidRDefault="004E09DC" w:rsidP="005D7072">
            <w:pPr>
              <w:spacing w:after="0"/>
              <w:jc w:val="center"/>
              <w:rPr>
                <w:rFonts w:ascii="Arial Narrow" w:hAnsi="Arial Narrow" w:cs="Arial"/>
                <w:b/>
              </w:rPr>
            </w:pPr>
            <w:r w:rsidRPr="008613D3">
              <w:rPr>
                <w:rFonts w:ascii="Arial Narrow" w:hAnsi="Arial Narrow" w:cs="Arial"/>
                <w:b/>
              </w:rPr>
              <w:t>VAT  £</w:t>
            </w:r>
          </w:p>
        </w:tc>
      </w:tr>
      <w:tr w:rsidR="004E09DC" w:rsidRPr="008613D3" w:rsidTr="005D7072">
        <w:tc>
          <w:tcPr>
            <w:tcW w:w="447" w:type="dxa"/>
          </w:tcPr>
          <w:p w:rsidR="004E09DC" w:rsidRPr="008613D3" w:rsidRDefault="004E09DC" w:rsidP="005D7072">
            <w:pPr>
              <w:spacing w:after="0"/>
              <w:rPr>
                <w:rFonts w:ascii="Arial Narrow" w:hAnsi="Arial Narrow" w:cs="Arial"/>
              </w:rPr>
            </w:pPr>
            <w:r w:rsidRPr="008613D3">
              <w:rPr>
                <w:rFonts w:ascii="Arial Narrow" w:hAnsi="Arial Narrow" w:cs="Arial"/>
              </w:rPr>
              <w:t>1</w:t>
            </w:r>
          </w:p>
        </w:tc>
        <w:tc>
          <w:tcPr>
            <w:tcW w:w="1822" w:type="dxa"/>
          </w:tcPr>
          <w:p w:rsidR="004E09DC" w:rsidRPr="008613D3" w:rsidRDefault="004E09DC" w:rsidP="005D7072">
            <w:pPr>
              <w:spacing w:after="0"/>
              <w:rPr>
                <w:rFonts w:ascii="Arial Narrow" w:hAnsi="Arial Narrow" w:cs="Arial"/>
              </w:rPr>
            </w:pPr>
            <w:r>
              <w:rPr>
                <w:rFonts w:ascii="Arial Narrow" w:hAnsi="Arial Narrow" w:cs="Arial"/>
              </w:rPr>
              <w:t>Plusnet/ Dir Debit</w:t>
            </w:r>
          </w:p>
        </w:tc>
        <w:tc>
          <w:tcPr>
            <w:tcW w:w="5424" w:type="dxa"/>
          </w:tcPr>
          <w:p w:rsidR="004E09DC" w:rsidRPr="008613D3" w:rsidRDefault="004E09DC" w:rsidP="005D7072">
            <w:pPr>
              <w:spacing w:after="0"/>
              <w:rPr>
                <w:rFonts w:ascii="Arial Narrow" w:hAnsi="Arial Narrow" w:cs="Arial"/>
              </w:rPr>
            </w:pPr>
            <w:r>
              <w:rPr>
                <w:rFonts w:ascii="Arial Narrow" w:hAnsi="Arial Narrow" w:cs="Arial"/>
              </w:rPr>
              <w:t>Broadband (March) @ £33 per month</w:t>
            </w:r>
          </w:p>
        </w:tc>
        <w:tc>
          <w:tcPr>
            <w:tcW w:w="1274" w:type="dxa"/>
          </w:tcPr>
          <w:p w:rsidR="004E09DC" w:rsidRPr="008613D3" w:rsidRDefault="004E09DC" w:rsidP="005D7072">
            <w:pPr>
              <w:spacing w:after="0"/>
              <w:jc w:val="center"/>
              <w:rPr>
                <w:rFonts w:ascii="Arial Narrow" w:hAnsi="Arial Narrow" w:cs="Arial"/>
              </w:rPr>
            </w:pPr>
            <w:r>
              <w:rPr>
                <w:rFonts w:ascii="Arial Narrow" w:hAnsi="Arial Narrow" w:cs="Arial"/>
              </w:rPr>
              <w:t>33.00</w:t>
            </w:r>
          </w:p>
        </w:tc>
        <w:tc>
          <w:tcPr>
            <w:tcW w:w="957" w:type="dxa"/>
          </w:tcPr>
          <w:p w:rsidR="004E09DC" w:rsidRPr="008613D3" w:rsidRDefault="004E09DC" w:rsidP="005D7072">
            <w:pPr>
              <w:spacing w:after="0"/>
              <w:jc w:val="center"/>
              <w:rPr>
                <w:rFonts w:ascii="Arial Narrow" w:hAnsi="Arial Narrow" w:cs="Arial"/>
              </w:rPr>
            </w:pPr>
            <w:r>
              <w:rPr>
                <w:rFonts w:ascii="Arial Narrow" w:hAnsi="Arial Narrow" w:cs="Arial"/>
              </w:rPr>
              <w:t>5.50</w:t>
            </w:r>
          </w:p>
        </w:tc>
      </w:tr>
      <w:tr w:rsidR="004E09DC" w:rsidRPr="008613D3" w:rsidTr="005D7072">
        <w:tc>
          <w:tcPr>
            <w:tcW w:w="447" w:type="dxa"/>
          </w:tcPr>
          <w:p w:rsidR="004E09DC" w:rsidRPr="008613D3" w:rsidRDefault="004E09DC" w:rsidP="005D7072">
            <w:pPr>
              <w:spacing w:after="0"/>
              <w:rPr>
                <w:rFonts w:ascii="Arial Narrow" w:hAnsi="Arial Narrow" w:cs="Arial"/>
              </w:rPr>
            </w:pPr>
            <w:r w:rsidRPr="008613D3">
              <w:rPr>
                <w:rFonts w:ascii="Arial Narrow" w:hAnsi="Arial Narrow" w:cs="Arial"/>
              </w:rPr>
              <w:t>2</w:t>
            </w:r>
          </w:p>
        </w:tc>
        <w:tc>
          <w:tcPr>
            <w:tcW w:w="1822" w:type="dxa"/>
          </w:tcPr>
          <w:p w:rsidR="004E09DC" w:rsidRPr="008613D3" w:rsidRDefault="004E09DC" w:rsidP="005D7072">
            <w:pPr>
              <w:spacing w:after="0"/>
              <w:rPr>
                <w:rFonts w:ascii="Arial Narrow" w:hAnsi="Arial Narrow" w:cs="Arial"/>
              </w:rPr>
            </w:pPr>
            <w:r>
              <w:rPr>
                <w:rFonts w:ascii="Arial Narrow" w:hAnsi="Arial Narrow" w:cs="Arial"/>
              </w:rPr>
              <w:t>J Rochefort</w:t>
            </w:r>
          </w:p>
        </w:tc>
        <w:tc>
          <w:tcPr>
            <w:tcW w:w="5424" w:type="dxa"/>
          </w:tcPr>
          <w:p w:rsidR="004E09DC" w:rsidRPr="00B61143" w:rsidRDefault="004E09DC" w:rsidP="005D7072">
            <w:pPr>
              <w:spacing w:after="0"/>
              <w:rPr>
                <w:rFonts w:ascii="Arial Narrow" w:hAnsi="Arial Narrow" w:cs="Arial"/>
              </w:rPr>
            </w:pPr>
            <w:r w:rsidRPr="00B61143">
              <w:rPr>
                <w:rFonts w:ascii="Arial Narrow" w:hAnsi="Arial Narrow" w:cs="Arial"/>
              </w:rPr>
              <w:t>Clerk’s</w:t>
            </w:r>
            <w:r>
              <w:rPr>
                <w:rFonts w:ascii="Arial Narrow" w:hAnsi="Arial Narrow" w:cs="Arial"/>
              </w:rPr>
              <w:t xml:space="preserve"> Feb 16</w:t>
            </w:r>
            <w:r w:rsidRPr="00B61143">
              <w:rPr>
                <w:rFonts w:ascii="Arial Narrow" w:hAnsi="Arial Narrow" w:cs="Arial"/>
              </w:rPr>
              <w:t xml:space="preserve"> salary (£</w:t>
            </w:r>
            <w:r>
              <w:rPr>
                <w:rFonts w:ascii="Arial Narrow" w:hAnsi="Arial Narrow" w:cs="Arial"/>
              </w:rPr>
              <w:t>336.48</w:t>
            </w:r>
            <w:r w:rsidRPr="00B61143">
              <w:rPr>
                <w:rFonts w:ascii="Arial Narrow" w:hAnsi="Arial Narrow" w:cs="Arial"/>
              </w:rPr>
              <w:t>)</w:t>
            </w:r>
            <w:r w:rsidRPr="008613D3">
              <w:rPr>
                <w:rFonts w:ascii="Arial Narrow" w:hAnsi="Arial Narrow" w:cs="Arial"/>
              </w:rPr>
              <w:t>+</w:t>
            </w:r>
            <w:r>
              <w:rPr>
                <w:rFonts w:ascii="Arial Narrow" w:hAnsi="Arial Narrow" w:cs="Arial"/>
              </w:rPr>
              <w:t xml:space="preserve"> expenses (travel to Leintwardine x 1 = </w:t>
            </w:r>
            <w:r w:rsidRPr="006500C6">
              <w:rPr>
                <w:rFonts w:ascii="Arial Narrow" w:hAnsi="Arial Narrow" w:cs="Arial"/>
              </w:rPr>
              <w:t>£5</w:t>
            </w:r>
            <w:r>
              <w:rPr>
                <w:rFonts w:ascii="Arial Narrow" w:hAnsi="Arial Narrow" w:cs="Arial"/>
                <w:b/>
              </w:rPr>
              <w:t xml:space="preserve"> </w:t>
            </w:r>
            <w:r w:rsidRPr="006500C6">
              <w:rPr>
                <w:rFonts w:ascii="Arial Narrow" w:hAnsi="Arial Narrow" w:cs="Arial"/>
              </w:rPr>
              <w:t>+</w:t>
            </w:r>
            <w:r>
              <w:rPr>
                <w:rFonts w:ascii="Arial Narrow" w:hAnsi="Arial Narrow" w:cs="Arial"/>
                <w:b/>
              </w:rPr>
              <w:t xml:space="preserve"> </w:t>
            </w:r>
            <w:r w:rsidRPr="00DE2483">
              <w:rPr>
                <w:rFonts w:ascii="Arial Narrow" w:hAnsi="Arial Narrow" w:cs="Arial"/>
              </w:rPr>
              <w:t>Stationery</w:t>
            </w:r>
            <w:r>
              <w:rPr>
                <w:rFonts w:ascii="Arial Narrow" w:hAnsi="Arial Narrow" w:cs="Arial"/>
              </w:rPr>
              <w:t xml:space="preserve"> = </w:t>
            </w:r>
            <w:r w:rsidRPr="006500C6">
              <w:rPr>
                <w:rFonts w:ascii="Arial Narrow" w:hAnsi="Arial Narrow" w:cs="Arial"/>
              </w:rPr>
              <w:t>£20.99</w:t>
            </w:r>
            <w:r>
              <w:rPr>
                <w:rFonts w:ascii="Arial Narrow" w:hAnsi="Arial Narrow" w:cs="Arial"/>
              </w:rPr>
              <w:t>)</w:t>
            </w:r>
            <w:r w:rsidRPr="006500C6">
              <w:rPr>
                <w:rFonts w:ascii="Arial Narrow" w:hAnsi="Arial Narrow" w:cs="Arial"/>
              </w:rPr>
              <w:t>+ delivering Elton newsletters (travel &amp; postage = £</w:t>
            </w:r>
            <w:r>
              <w:rPr>
                <w:rFonts w:ascii="Arial Narrow" w:hAnsi="Arial Narrow" w:cs="Arial"/>
              </w:rPr>
              <w:t>7</w:t>
            </w:r>
            <w:r w:rsidRPr="006500C6">
              <w:rPr>
                <w:rFonts w:ascii="Arial Narrow" w:hAnsi="Arial Narrow" w:cs="Arial"/>
              </w:rPr>
              <w:t>.21)</w:t>
            </w:r>
            <w:r>
              <w:rPr>
                <w:rFonts w:ascii="Arial Narrow" w:hAnsi="Arial Narrow" w:cs="Arial"/>
              </w:rPr>
              <w:t xml:space="preserve"> </w:t>
            </w:r>
            <w:r w:rsidRPr="006500C6">
              <w:rPr>
                <w:rFonts w:ascii="Arial Narrow" w:hAnsi="Arial Narrow" w:cs="Arial"/>
              </w:rPr>
              <w:t>+ home-working contribution @ £18 p.m</w:t>
            </w:r>
          </w:p>
        </w:tc>
        <w:tc>
          <w:tcPr>
            <w:tcW w:w="1274" w:type="dxa"/>
          </w:tcPr>
          <w:p w:rsidR="004E09DC" w:rsidRPr="008613D3" w:rsidRDefault="004E09DC" w:rsidP="005D7072">
            <w:pPr>
              <w:spacing w:after="0"/>
              <w:jc w:val="center"/>
              <w:rPr>
                <w:rFonts w:ascii="Arial Narrow" w:hAnsi="Arial Narrow" w:cs="Arial"/>
              </w:rPr>
            </w:pPr>
            <w:r>
              <w:rPr>
                <w:rFonts w:ascii="Arial Narrow" w:hAnsi="Arial Narrow" w:cs="Arial"/>
              </w:rPr>
              <w:t>387.68</w:t>
            </w:r>
          </w:p>
        </w:tc>
        <w:tc>
          <w:tcPr>
            <w:tcW w:w="957" w:type="dxa"/>
          </w:tcPr>
          <w:p w:rsidR="004E09DC" w:rsidRPr="008613D3" w:rsidRDefault="004E09DC" w:rsidP="005D7072">
            <w:pPr>
              <w:spacing w:after="0"/>
              <w:jc w:val="center"/>
              <w:rPr>
                <w:rFonts w:ascii="Arial Narrow" w:hAnsi="Arial Narrow" w:cs="Arial"/>
              </w:rPr>
            </w:pPr>
            <w:r>
              <w:rPr>
                <w:rFonts w:ascii="Arial Narrow" w:hAnsi="Arial Narrow" w:cs="Arial"/>
              </w:rPr>
              <w:t>3.49</w:t>
            </w:r>
          </w:p>
        </w:tc>
      </w:tr>
      <w:tr w:rsidR="004E09DC" w:rsidRPr="008613D3" w:rsidTr="005D7072">
        <w:tc>
          <w:tcPr>
            <w:tcW w:w="447" w:type="dxa"/>
          </w:tcPr>
          <w:p w:rsidR="004E09DC" w:rsidRPr="008613D3" w:rsidRDefault="004E09DC" w:rsidP="005D7072">
            <w:pPr>
              <w:spacing w:after="0"/>
              <w:rPr>
                <w:rFonts w:ascii="Arial Narrow" w:hAnsi="Arial Narrow" w:cs="Arial"/>
              </w:rPr>
            </w:pPr>
            <w:r w:rsidRPr="008613D3">
              <w:rPr>
                <w:rFonts w:ascii="Arial Narrow" w:hAnsi="Arial Narrow" w:cs="Arial"/>
              </w:rPr>
              <w:t>3</w:t>
            </w:r>
          </w:p>
        </w:tc>
        <w:tc>
          <w:tcPr>
            <w:tcW w:w="1822" w:type="dxa"/>
          </w:tcPr>
          <w:p w:rsidR="004E09DC" w:rsidRPr="008613D3" w:rsidRDefault="004E09DC" w:rsidP="005D7072">
            <w:pPr>
              <w:spacing w:after="0"/>
              <w:rPr>
                <w:rFonts w:ascii="Arial Narrow" w:hAnsi="Arial Narrow" w:cs="Arial"/>
              </w:rPr>
            </w:pPr>
            <w:r>
              <w:rPr>
                <w:rFonts w:ascii="Arial Narrow" w:hAnsi="Arial Narrow" w:cs="Arial"/>
              </w:rPr>
              <w:t>Hfds Council</w:t>
            </w:r>
          </w:p>
        </w:tc>
        <w:tc>
          <w:tcPr>
            <w:tcW w:w="5424" w:type="dxa"/>
          </w:tcPr>
          <w:p w:rsidR="004E09DC" w:rsidRPr="008613D3" w:rsidRDefault="004E09DC" w:rsidP="005D7072">
            <w:pPr>
              <w:spacing w:after="0"/>
              <w:rPr>
                <w:rFonts w:ascii="Arial Narrow" w:hAnsi="Arial Narrow" w:cs="Arial"/>
              </w:rPr>
            </w:pPr>
            <w:r>
              <w:rPr>
                <w:rFonts w:ascii="Arial Narrow" w:hAnsi="Arial Narrow" w:cs="Arial"/>
              </w:rPr>
              <w:t>Fee for 2015 Full Term Local Govt elections</w:t>
            </w:r>
          </w:p>
        </w:tc>
        <w:tc>
          <w:tcPr>
            <w:tcW w:w="1274" w:type="dxa"/>
          </w:tcPr>
          <w:p w:rsidR="004E09DC" w:rsidRPr="008613D3" w:rsidRDefault="004E09DC" w:rsidP="005D7072">
            <w:pPr>
              <w:spacing w:after="0"/>
              <w:jc w:val="center"/>
              <w:rPr>
                <w:rFonts w:ascii="Arial Narrow" w:hAnsi="Arial Narrow" w:cs="Arial"/>
              </w:rPr>
            </w:pPr>
            <w:r>
              <w:rPr>
                <w:rFonts w:ascii="Arial Narrow" w:hAnsi="Arial Narrow" w:cs="Arial"/>
              </w:rPr>
              <w:t>116.00</w:t>
            </w:r>
          </w:p>
        </w:tc>
        <w:tc>
          <w:tcPr>
            <w:tcW w:w="957" w:type="dxa"/>
          </w:tcPr>
          <w:p w:rsidR="004E09DC" w:rsidRPr="008613D3" w:rsidRDefault="004E09DC" w:rsidP="005D7072">
            <w:pPr>
              <w:spacing w:after="0"/>
              <w:jc w:val="center"/>
              <w:rPr>
                <w:rFonts w:ascii="Arial Narrow" w:hAnsi="Arial Narrow" w:cs="Arial"/>
              </w:rPr>
            </w:pPr>
            <w:r>
              <w:rPr>
                <w:rFonts w:ascii="Arial Narrow" w:hAnsi="Arial Narrow" w:cs="Arial"/>
              </w:rPr>
              <w:t>-</w:t>
            </w:r>
          </w:p>
        </w:tc>
      </w:tr>
      <w:tr w:rsidR="004E09DC" w:rsidRPr="008613D3" w:rsidTr="005D7072">
        <w:tc>
          <w:tcPr>
            <w:tcW w:w="447" w:type="dxa"/>
          </w:tcPr>
          <w:p w:rsidR="004E09DC" w:rsidRPr="008613D3" w:rsidRDefault="004E09DC" w:rsidP="005D7072">
            <w:pPr>
              <w:spacing w:after="0"/>
              <w:rPr>
                <w:rFonts w:ascii="Arial Narrow" w:hAnsi="Arial Narrow" w:cs="Arial"/>
              </w:rPr>
            </w:pPr>
            <w:r>
              <w:rPr>
                <w:rFonts w:ascii="Arial Narrow" w:hAnsi="Arial Narrow" w:cs="Arial"/>
              </w:rPr>
              <w:t>4</w:t>
            </w:r>
          </w:p>
        </w:tc>
        <w:tc>
          <w:tcPr>
            <w:tcW w:w="1822" w:type="dxa"/>
          </w:tcPr>
          <w:p w:rsidR="004E09DC" w:rsidRDefault="004E09DC" w:rsidP="005D7072">
            <w:pPr>
              <w:spacing w:after="0"/>
              <w:rPr>
                <w:rFonts w:ascii="Arial Narrow" w:hAnsi="Arial Narrow" w:cs="Arial"/>
              </w:rPr>
            </w:pPr>
            <w:r>
              <w:rPr>
                <w:rFonts w:ascii="Arial Narrow" w:hAnsi="Arial Narrow" w:cs="Arial"/>
              </w:rPr>
              <w:t>Npower</w:t>
            </w:r>
          </w:p>
        </w:tc>
        <w:tc>
          <w:tcPr>
            <w:tcW w:w="5424" w:type="dxa"/>
          </w:tcPr>
          <w:p w:rsidR="004E09DC" w:rsidRDefault="004E09DC" w:rsidP="005D7072">
            <w:pPr>
              <w:spacing w:after="0"/>
              <w:rPr>
                <w:rFonts w:ascii="Arial Narrow" w:hAnsi="Arial Narrow" w:cs="Arial"/>
              </w:rPr>
            </w:pPr>
            <w:r>
              <w:rPr>
                <w:rFonts w:ascii="Arial Narrow" w:hAnsi="Arial Narrow" w:cs="Arial"/>
              </w:rPr>
              <w:t xml:space="preserve">Street Lights (1/7/15 – 31/12/15) </w:t>
            </w:r>
            <w:r>
              <w:rPr>
                <w:rFonts w:ascii="Arial Narrow" w:hAnsi="Arial Narrow" w:cs="Arial"/>
                <w:i/>
                <w:color w:val="FF0000"/>
              </w:rPr>
              <w:t>This payment was made in Feb but chq has been lost by Npower. Feb chq cancelled and re-issued in March 2016.</w:t>
            </w:r>
          </w:p>
        </w:tc>
        <w:tc>
          <w:tcPr>
            <w:tcW w:w="1274" w:type="dxa"/>
          </w:tcPr>
          <w:p w:rsidR="004E09DC" w:rsidRDefault="004E09DC" w:rsidP="005D7072">
            <w:pPr>
              <w:spacing w:after="0"/>
              <w:jc w:val="center"/>
              <w:rPr>
                <w:rFonts w:ascii="Arial Narrow" w:hAnsi="Arial Narrow" w:cs="Arial"/>
              </w:rPr>
            </w:pPr>
            <w:r>
              <w:rPr>
                <w:rFonts w:ascii="Arial Narrow" w:hAnsi="Arial Narrow" w:cs="Arial"/>
              </w:rPr>
              <w:t>169.48</w:t>
            </w:r>
          </w:p>
        </w:tc>
        <w:tc>
          <w:tcPr>
            <w:tcW w:w="957" w:type="dxa"/>
          </w:tcPr>
          <w:p w:rsidR="004E09DC" w:rsidRDefault="004E09DC" w:rsidP="005D7072">
            <w:pPr>
              <w:spacing w:after="0"/>
              <w:jc w:val="center"/>
              <w:rPr>
                <w:rFonts w:ascii="Arial Narrow" w:hAnsi="Arial Narrow" w:cs="Arial"/>
              </w:rPr>
            </w:pPr>
            <w:r>
              <w:rPr>
                <w:rFonts w:ascii="Arial Narrow" w:hAnsi="Arial Narrow" w:cs="Arial"/>
              </w:rPr>
              <w:t>8.07</w:t>
            </w:r>
          </w:p>
        </w:tc>
      </w:tr>
      <w:tr w:rsidR="004E09DC" w:rsidRPr="008613D3" w:rsidTr="005D7072">
        <w:tc>
          <w:tcPr>
            <w:tcW w:w="447" w:type="dxa"/>
          </w:tcPr>
          <w:p w:rsidR="004E09DC" w:rsidRDefault="004E09DC" w:rsidP="005D7072">
            <w:pPr>
              <w:spacing w:after="0"/>
              <w:rPr>
                <w:rFonts w:ascii="Arial Narrow" w:hAnsi="Arial Narrow" w:cs="Arial"/>
              </w:rPr>
            </w:pPr>
            <w:r>
              <w:rPr>
                <w:rFonts w:ascii="Arial Narrow" w:hAnsi="Arial Narrow" w:cs="Arial"/>
              </w:rPr>
              <w:t>5</w:t>
            </w:r>
          </w:p>
        </w:tc>
        <w:tc>
          <w:tcPr>
            <w:tcW w:w="1822" w:type="dxa"/>
          </w:tcPr>
          <w:p w:rsidR="004E09DC" w:rsidRDefault="004E09DC" w:rsidP="005D7072">
            <w:pPr>
              <w:spacing w:after="0"/>
              <w:rPr>
                <w:rFonts w:ascii="Arial Narrow" w:hAnsi="Arial Narrow" w:cs="Arial"/>
              </w:rPr>
            </w:pPr>
            <w:r>
              <w:rPr>
                <w:rFonts w:ascii="Arial Narrow" w:hAnsi="Arial Narrow" w:cs="Arial"/>
              </w:rPr>
              <w:t>B Casbourne</w:t>
            </w:r>
          </w:p>
        </w:tc>
        <w:tc>
          <w:tcPr>
            <w:tcW w:w="5424" w:type="dxa"/>
          </w:tcPr>
          <w:p w:rsidR="004E09DC" w:rsidRDefault="004E09DC" w:rsidP="005D7072">
            <w:pPr>
              <w:spacing w:after="0"/>
              <w:rPr>
                <w:rFonts w:ascii="Arial Narrow" w:hAnsi="Arial Narrow" w:cs="Arial"/>
              </w:rPr>
            </w:pPr>
            <w:r>
              <w:rPr>
                <w:rFonts w:ascii="Arial Narrow" w:hAnsi="Arial Narrow" w:cs="Arial"/>
              </w:rPr>
              <w:t>Paper copy of Hfds Council’s Core Strategy – £20; Printing Mortimer Newsletter Feb issue - £127.50; Materials for installing defibrillator - £24.36; Plants for Millennium Green - £33</w:t>
            </w:r>
          </w:p>
        </w:tc>
        <w:tc>
          <w:tcPr>
            <w:tcW w:w="1274" w:type="dxa"/>
          </w:tcPr>
          <w:p w:rsidR="004E09DC" w:rsidRDefault="004E09DC" w:rsidP="005D7072">
            <w:pPr>
              <w:spacing w:after="0"/>
              <w:jc w:val="center"/>
              <w:rPr>
                <w:rFonts w:ascii="Arial Narrow" w:hAnsi="Arial Narrow" w:cs="Arial"/>
              </w:rPr>
            </w:pPr>
            <w:r>
              <w:rPr>
                <w:rFonts w:ascii="Arial Narrow" w:hAnsi="Arial Narrow" w:cs="Arial"/>
              </w:rPr>
              <w:t>£204.86</w:t>
            </w:r>
          </w:p>
        </w:tc>
        <w:tc>
          <w:tcPr>
            <w:tcW w:w="957" w:type="dxa"/>
          </w:tcPr>
          <w:p w:rsidR="004E09DC" w:rsidRDefault="004E09DC" w:rsidP="005D7072">
            <w:pPr>
              <w:spacing w:after="0"/>
              <w:jc w:val="center"/>
              <w:rPr>
                <w:rFonts w:ascii="Arial Narrow" w:hAnsi="Arial Narrow" w:cs="Arial"/>
              </w:rPr>
            </w:pPr>
            <w:r>
              <w:rPr>
                <w:rFonts w:ascii="Arial Narrow" w:hAnsi="Arial Narrow" w:cs="Arial"/>
              </w:rPr>
              <w:t>-</w:t>
            </w:r>
          </w:p>
        </w:tc>
      </w:tr>
      <w:tr w:rsidR="004E09DC" w:rsidRPr="008613D3" w:rsidTr="005D7072">
        <w:tc>
          <w:tcPr>
            <w:tcW w:w="447" w:type="dxa"/>
          </w:tcPr>
          <w:p w:rsidR="004E09DC" w:rsidRDefault="004E09DC" w:rsidP="005D7072">
            <w:pPr>
              <w:spacing w:after="0"/>
              <w:rPr>
                <w:rFonts w:ascii="Arial Narrow" w:hAnsi="Arial Narrow" w:cs="Arial"/>
              </w:rPr>
            </w:pPr>
          </w:p>
        </w:tc>
        <w:tc>
          <w:tcPr>
            <w:tcW w:w="1822" w:type="dxa"/>
          </w:tcPr>
          <w:p w:rsidR="004E09DC" w:rsidRDefault="004E09DC" w:rsidP="005D7072">
            <w:pPr>
              <w:spacing w:after="0"/>
              <w:rPr>
                <w:rFonts w:ascii="Arial Narrow" w:hAnsi="Arial Narrow" w:cs="Arial"/>
              </w:rPr>
            </w:pPr>
          </w:p>
        </w:tc>
        <w:tc>
          <w:tcPr>
            <w:tcW w:w="5424" w:type="dxa"/>
          </w:tcPr>
          <w:p w:rsidR="004E09DC" w:rsidRDefault="004E09DC" w:rsidP="005D7072">
            <w:pPr>
              <w:spacing w:after="0"/>
              <w:rPr>
                <w:rFonts w:ascii="Arial Narrow" w:hAnsi="Arial Narrow" w:cs="Arial"/>
              </w:rPr>
            </w:pPr>
          </w:p>
        </w:tc>
        <w:tc>
          <w:tcPr>
            <w:tcW w:w="1274" w:type="dxa"/>
          </w:tcPr>
          <w:p w:rsidR="004E09DC" w:rsidRDefault="004E09DC" w:rsidP="005D7072">
            <w:pPr>
              <w:spacing w:after="0"/>
              <w:jc w:val="center"/>
              <w:rPr>
                <w:rFonts w:ascii="Arial Narrow" w:hAnsi="Arial Narrow" w:cs="Arial"/>
              </w:rPr>
            </w:pPr>
          </w:p>
        </w:tc>
        <w:tc>
          <w:tcPr>
            <w:tcW w:w="957" w:type="dxa"/>
          </w:tcPr>
          <w:p w:rsidR="004E09DC" w:rsidRDefault="004E09DC" w:rsidP="005D7072">
            <w:pPr>
              <w:spacing w:after="0"/>
              <w:jc w:val="center"/>
              <w:rPr>
                <w:rFonts w:ascii="Arial Narrow" w:hAnsi="Arial Narrow" w:cs="Arial"/>
              </w:rPr>
            </w:pPr>
          </w:p>
        </w:tc>
      </w:tr>
      <w:tr w:rsidR="004E09DC" w:rsidRPr="008613D3" w:rsidTr="005D7072">
        <w:trPr>
          <w:trHeight w:val="429"/>
        </w:trPr>
        <w:tc>
          <w:tcPr>
            <w:tcW w:w="7693" w:type="dxa"/>
            <w:gridSpan w:val="3"/>
          </w:tcPr>
          <w:p w:rsidR="004E09DC" w:rsidRPr="008613D3" w:rsidRDefault="004E09DC" w:rsidP="005D7072">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4E09DC" w:rsidRPr="00B61143" w:rsidRDefault="004E09DC" w:rsidP="005D7072">
            <w:pPr>
              <w:spacing w:after="0"/>
              <w:jc w:val="center"/>
              <w:rPr>
                <w:rFonts w:ascii="Arial Narrow" w:hAnsi="Arial Narrow" w:cs="Arial"/>
                <w:b/>
              </w:rPr>
            </w:pPr>
            <w:r>
              <w:rPr>
                <w:rFonts w:ascii="Arial Narrow" w:hAnsi="Arial Narrow" w:cs="Arial"/>
                <w:b/>
              </w:rPr>
              <w:t>911.02</w:t>
            </w:r>
          </w:p>
        </w:tc>
        <w:tc>
          <w:tcPr>
            <w:tcW w:w="957" w:type="dxa"/>
          </w:tcPr>
          <w:p w:rsidR="004E09DC" w:rsidRPr="00B61143" w:rsidRDefault="004E09DC" w:rsidP="005D7072">
            <w:pPr>
              <w:spacing w:after="0"/>
              <w:jc w:val="center"/>
              <w:rPr>
                <w:rFonts w:ascii="Arial Narrow" w:hAnsi="Arial Narrow" w:cs="Arial"/>
                <w:b/>
              </w:rPr>
            </w:pPr>
            <w:r>
              <w:rPr>
                <w:rFonts w:ascii="Arial Narrow" w:hAnsi="Arial Narrow" w:cs="Arial"/>
                <w:b/>
              </w:rPr>
              <w:t>17.06</w:t>
            </w:r>
          </w:p>
        </w:tc>
      </w:tr>
      <w:tr w:rsidR="004E09DC" w:rsidRPr="008613D3" w:rsidTr="005D7072">
        <w:tc>
          <w:tcPr>
            <w:tcW w:w="9924" w:type="dxa"/>
            <w:gridSpan w:val="5"/>
          </w:tcPr>
          <w:p w:rsidR="004E09DC" w:rsidRPr="008613D3" w:rsidRDefault="004E09DC" w:rsidP="005D7072">
            <w:pPr>
              <w:spacing w:after="0"/>
              <w:jc w:val="center"/>
              <w:rPr>
                <w:rFonts w:ascii="Arial Narrow" w:hAnsi="Arial Narrow" w:cs="Arial"/>
              </w:rPr>
            </w:pPr>
          </w:p>
        </w:tc>
      </w:tr>
      <w:tr w:rsidR="004E09DC" w:rsidRPr="008613D3" w:rsidTr="005D7072">
        <w:trPr>
          <w:trHeight w:val="323"/>
        </w:trPr>
        <w:tc>
          <w:tcPr>
            <w:tcW w:w="447" w:type="dxa"/>
          </w:tcPr>
          <w:p w:rsidR="004E09DC" w:rsidRPr="008613D3" w:rsidRDefault="004E09DC" w:rsidP="005D7072">
            <w:pPr>
              <w:spacing w:after="0"/>
              <w:rPr>
                <w:rFonts w:ascii="Arial Narrow" w:hAnsi="Arial Narrow" w:cs="Arial"/>
                <w:b/>
              </w:rPr>
            </w:pPr>
            <w:r w:rsidRPr="008613D3">
              <w:rPr>
                <w:rFonts w:ascii="Arial Narrow" w:hAnsi="Arial Narrow" w:cs="Arial"/>
                <w:b/>
              </w:rPr>
              <w:t>ii)</w:t>
            </w:r>
          </w:p>
        </w:tc>
        <w:tc>
          <w:tcPr>
            <w:tcW w:w="7246" w:type="dxa"/>
            <w:gridSpan w:val="2"/>
          </w:tcPr>
          <w:p w:rsidR="004E09DC" w:rsidRPr="008613D3" w:rsidRDefault="004E09DC" w:rsidP="005D7072">
            <w:pPr>
              <w:spacing w:after="0"/>
              <w:rPr>
                <w:rFonts w:ascii="Arial Narrow" w:hAnsi="Arial Narrow" w:cs="Arial"/>
                <w:b/>
              </w:rPr>
            </w:pPr>
            <w:r w:rsidRPr="008613D3">
              <w:rPr>
                <w:rFonts w:ascii="Arial Narrow" w:hAnsi="Arial Narrow" w:cs="Arial"/>
                <w:b/>
              </w:rPr>
              <w:t xml:space="preserve">PAYMENTS FROM LENGTHSMAN FUNDS   </w:t>
            </w:r>
          </w:p>
        </w:tc>
        <w:tc>
          <w:tcPr>
            <w:tcW w:w="1274" w:type="dxa"/>
          </w:tcPr>
          <w:p w:rsidR="004E09DC" w:rsidRPr="008613D3" w:rsidRDefault="004E09DC" w:rsidP="005D7072">
            <w:pPr>
              <w:spacing w:after="0"/>
              <w:jc w:val="center"/>
              <w:rPr>
                <w:rFonts w:ascii="Arial Narrow" w:hAnsi="Arial Narrow" w:cs="Arial"/>
                <w:b/>
              </w:rPr>
            </w:pPr>
          </w:p>
        </w:tc>
        <w:tc>
          <w:tcPr>
            <w:tcW w:w="957" w:type="dxa"/>
          </w:tcPr>
          <w:p w:rsidR="004E09DC" w:rsidRPr="008613D3" w:rsidRDefault="004E09DC" w:rsidP="005D7072">
            <w:pPr>
              <w:spacing w:after="0"/>
              <w:jc w:val="center"/>
              <w:rPr>
                <w:rFonts w:ascii="Arial Narrow" w:hAnsi="Arial Narrow" w:cs="Arial"/>
                <w:b/>
              </w:rPr>
            </w:pPr>
          </w:p>
        </w:tc>
      </w:tr>
      <w:tr w:rsidR="004E09DC" w:rsidTr="005D7072">
        <w:tc>
          <w:tcPr>
            <w:tcW w:w="447" w:type="dxa"/>
          </w:tcPr>
          <w:p w:rsidR="004E09DC" w:rsidRDefault="004E09DC" w:rsidP="005D7072">
            <w:pPr>
              <w:spacing w:after="0"/>
              <w:rPr>
                <w:rFonts w:ascii="Arial Narrow" w:hAnsi="Arial Narrow" w:cs="Arial"/>
              </w:rPr>
            </w:pPr>
          </w:p>
        </w:tc>
        <w:tc>
          <w:tcPr>
            <w:tcW w:w="1822" w:type="dxa"/>
          </w:tcPr>
          <w:p w:rsidR="004E09DC" w:rsidRPr="0061610E" w:rsidRDefault="004E09DC" w:rsidP="005D7072">
            <w:pPr>
              <w:spacing w:after="0"/>
              <w:rPr>
                <w:rFonts w:ascii="Arial Narrow" w:hAnsi="Arial Narrow" w:cs="Arial"/>
              </w:rPr>
            </w:pPr>
            <w:r>
              <w:rPr>
                <w:rFonts w:ascii="Arial Narrow" w:hAnsi="Arial Narrow" w:cs="Arial"/>
              </w:rPr>
              <w:t>Steve Jones</w:t>
            </w:r>
          </w:p>
        </w:tc>
        <w:tc>
          <w:tcPr>
            <w:tcW w:w="5424" w:type="dxa"/>
          </w:tcPr>
          <w:p w:rsidR="004E09DC" w:rsidRDefault="004E09DC" w:rsidP="005D7072">
            <w:pPr>
              <w:spacing w:after="0"/>
              <w:rPr>
                <w:rFonts w:ascii="Arial Narrow" w:hAnsi="Arial Narrow" w:cs="Arial"/>
              </w:rPr>
            </w:pPr>
            <w:r>
              <w:rPr>
                <w:rFonts w:ascii="Arial Narrow" w:hAnsi="Arial Narrow" w:cs="Arial"/>
              </w:rPr>
              <w:t>Clearing path between A4110 &amp; school playing fields, removing fallen branches and litter.</w:t>
            </w:r>
          </w:p>
        </w:tc>
        <w:tc>
          <w:tcPr>
            <w:tcW w:w="1274" w:type="dxa"/>
          </w:tcPr>
          <w:p w:rsidR="004E09DC" w:rsidRPr="008613D3" w:rsidRDefault="004E09DC" w:rsidP="005D7072">
            <w:pPr>
              <w:spacing w:after="0"/>
              <w:jc w:val="center"/>
              <w:rPr>
                <w:rFonts w:ascii="Arial Narrow" w:hAnsi="Arial Narrow" w:cs="Arial"/>
              </w:rPr>
            </w:pPr>
            <w:r>
              <w:rPr>
                <w:rFonts w:ascii="Arial Narrow" w:hAnsi="Arial Narrow" w:cs="Arial"/>
              </w:rPr>
              <w:t>348.00</w:t>
            </w:r>
          </w:p>
        </w:tc>
        <w:tc>
          <w:tcPr>
            <w:tcW w:w="957" w:type="dxa"/>
          </w:tcPr>
          <w:p w:rsidR="004E09DC" w:rsidRPr="008613D3" w:rsidRDefault="004E09DC" w:rsidP="005D7072">
            <w:pPr>
              <w:spacing w:after="0"/>
              <w:jc w:val="center"/>
              <w:rPr>
                <w:rFonts w:ascii="Arial Narrow" w:hAnsi="Arial Narrow" w:cs="Arial"/>
              </w:rPr>
            </w:pPr>
            <w:r>
              <w:rPr>
                <w:rFonts w:ascii="Arial Narrow" w:hAnsi="Arial Narrow" w:cs="Arial"/>
              </w:rPr>
              <w:t>-</w:t>
            </w:r>
          </w:p>
        </w:tc>
      </w:tr>
    </w:tbl>
    <w:p w:rsidR="004E09DC" w:rsidRDefault="004E09DC" w:rsidP="003C70BE">
      <w:pPr>
        <w:spacing w:after="0" w:line="240" w:lineRule="auto"/>
        <w:rPr>
          <w:rFonts w:ascii="Arial Narrow" w:hAnsi="Arial Narrow" w:cs="Arial"/>
          <w:sz w:val="16"/>
        </w:rPr>
      </w:pPr>
    </w:p>
    <w:p w:rsidR="004E09DC" w:rsidRPr="008613D3" w:rsidRDefault="004E09DC" w:rsidP="003C70BE">
      <w:pPr>
        <w:spacing w:after="0" w:line="240" w:lineRule="auto"/>
        <w:rPr>
          <w:rFonts w:ascii="Arial Narrow" w:hAnsi="Arial Narrow" w:cs="Arial"/>
          <w:sz w:val="2"/>
        </w:rPr>
      </w:pPr>
      <w:r>
        <w:rPr>
          <w:rFonts w:ascii="Arial Narrow" w:hAnsi="Arial Narrow" w:cs="Arial"/>
          <w:sz w:val="16"/>
        </w:rPr>
        <w:br w:type="page"/>
      </w:r>
      <w:r w:rsidRPr="008613D3">
        <w:rPr>
          <w:rFonts w:ascii="Arial Narrow" w:hAnsi="Arial Narrow" w:cs="Arial"/>
          <w:sz w:val="16"/>
        </w:rPr>
        <w:br/>
      </w:r>
    </w:p>
    <w:p w:rsidR="004E09DC" w:rsidRPr="008613D3" w:rsidRDefault="004E09DC" w:rsidP="003C70BE">
      <w:pPr>
        <w:spacing w:after="0" w:line="240" w:lineRule="auto"/>
        <w:rPr>
          <w:rFonts w:ascii="Arial Narrow" w:hAnsi="Arial Narrow" w:cs="Arial"/>
          <w:sz w:val="2"/>
        </w:rPr>
      </w:pPr>
    </w:p>
    <w:p w:rsidR="004E09DC" w:rsidRPr="008613D3" w:rsidRDefault="004E09DC" w:rsidP="003C70BE">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4E09DC" w:rsidRPr="00641F92" w:rsidTr="005D7072">
        <w:tc>
          <w:tcPr>
            <w:tcW w:w="9924" w:type="dxa"/>
            <w:gridSpan w:val="5"/>
          </w:tcPr>
          <w:p w:rsidR="004E09DC" w:rsidRPr="00F53414" w:rsidRDefault="004E09DC" w:rsidP="005D7072">
            <w:pPr>
              <w:spacing w:after="0" w:line="240" w:lineRule="auto"/>
              <w:rPr>
                <w:rFonts w:ascii="Arial Narrow" w:hAnsi="Arial Narrow" w:cs="Arial"/>
                <w:b/>
                <w:sz w:val="24"/>
              </w:rPr>
            </w:pPr>
            <w:r w:rsidRPr="00F53414">
              <w:rPr>
                <w:rFonts w:ascii="Arial Narrow" w:hAnsi="Arial Narrow" w:cs="Arial"/>
                <w:b/>
                <w:sz w:val="24"/>
              </w:rPr>
              <w:t xml:space="preserve">POSTBAG – Correspondence received since </w:t>
            </w:r>
            <w:r>
              <w:rPr>
                <w:rFonts w:ascii="Arial Narrow" w:hAnsi="Arial Narrow" w:cs="Arial"/>
                <w:b/>
                <w:sz w:val="24"/>
              </w:rPr>
              <w:t>8/2/16</w:t>
            </w:r>
          </w:p>
          <w:p w:rsidR="004E09DC" w:rsidRPr="00F53414" w:rsidRDefault="004E09DC" w:rsidP="005D7072">
            <w:pPr>
              <w:spacing w:after="0" w:line="240" w:lineRule="auto"/>
              <w:rPr>
                <w:rFonts w:ascii="Arial Narrow" w:hAnsi="Arial Narrow" w:cs="Arial"/>
                <w:b/>
                <w:sz w:val="24"/>
              </w:rPr>
            </w:pPr>
          </w:p>
        </w:tc>
      </w:tr>
      <w:tr w:rsidR="004E09DC" w:rsidTr="005D7072">
        <w:tc>
          <w:tcPr>
            <w:tcW w:w="1277" w:type="dxa"/>
          </w:tcPr>
          <w:p w:rsidR="004E09DC" w:rsidRPr="00F53414" w:rsidRDefault="004E09DC" w:rsidP="005D7072">
            <w:pPr>
              <w:spacing w:after="0" w:line="240" w:lineRule="auto"/>
              <w:rPr>
                <w:rFonts w:ascii="Arial Narrow" w:hAnsi="Arial Narrow" w:cs="Arial"/>
                <w:sz w:val="24"/>
              </w:rPr>
            </w:pPr>
            <w:r w:rsidRPr="00F53414">
              <w:rPr>
                <w:rFonts w:ascii="Arial Narrow" w:hAnsi="Arial Narrow" w:cs="Arial"/>
                <w:sz w:val="24"/>
              </w:rPr>
              <w:t>Date received</w:t>
            </w:r>
          </w:p>
        </w:tc>
        <w:tc>
          <w:tcPr>
            <w:tcW w:w="1984" w:type="dxa"/>
          </w:tcPr>
          <w:p w:rsidR="004E09DC" w:rsidRPr="00F53414" w:rsidRDefault="004E09DC" w:rsidP="005D7072">
            <w:pPr>
              <w:spacing w:after="0" w:line="240" w:lineRule="auto"/>
              <w:rPr>
                <w:rFonts w:ascii="Arial Narrow" w:hAnsi="Arial Narrow" w:cs="Arial"/>
                <w:sz w:val="24"/>
              </w:rPr>
            </w:pPr>
            <w:r w:rsidRPr="00F53414">
              <w:rPr>
                <w:rFonts w:ascii="Arial Narrow" w:hAnsi="Arial Narrow" w:cs="Arial"/>
                <w:sz w:val="24"/>
              </w:rPr>
              <w:t>From</w:t>
            </w:r>
          </w:p>
        </w:tc>
        <w:tc>
          <w:tcPr>
            <w:tcW w:w="3119" w:type="dxa"/>
          </w:tcPr>
          <w:p w:rsidR="004E09DC" w:rsidRPr="00F53414" w:rsidRDefault="004E09DC" w:rsidP="005D7072">
            <w:pPr>
              <w:spacing w:after="0" w:line="240" w:lineRule="auto"/>
              <w:rPr>
                <w:rFonts w:ascii="Arial Narrow" w:hAnsi="Arial Narrow" w:cs="Arial"/>
                <w:sz w:val="24"/>
              </w:rPr>
            </w:pPr>
            <w:r w:rsidRPr="00F53414">
              <w:rPr>
                <w:rFonts w:ascii="Arial Narrow" w:hAnsi="Arial Narrow" w:cs="Arial"/>
                <w:sz w:val="24"/>
              </w:rPr>
              <w:t>About</w:t>
            </w:r>
          </w:p>
        </w:tc>
        <w:tc>
          <w:tcPr>
            <w:tcW w:w="1984" w:type="dxa"/>
          </w:tcPr>
          <w:p w:rsidR="004E09DC" w:rsidRPr="00F53414" w:rsidRDefault="004E09DC" w:rsidP="005D7072">
            <w:pPr>
              <w:spacing w:after="0" w:line="240" w:lineRule="auto"/>
              <w:rPr>
                <w:rFonts w:ascii="Arial Narrow" w:hAnsi="Arial Narrow" w:cs="Arial"/>
                <w:sz w:val="24"/>
              </w:rPr>
            </w:pPr>
            <w:r w:rsidRPr="00F53414">
              <w:rPr>
                <w:rFonts w:ascii="Arial Narrow" w:hAnsi="Arial Narrow" w:cs="Arial"/>
                <w:sz w:val="24"/>
              </w:rPr>
              <w:t>Action Required</w:t>
            </w:r>
          </w:p>
        </w:tc>
        <w:tc>
          <w:tcPr>
            <w:tcW w:w="1560" w:type="dxa"/>
          </w:tcPr>
          <w:p w:rsidR="004E09DC" w:rsidRPr="00F53414" w:rsidRDefault="004E09DC" w:rsidP="005D7072">
            <w:pPr>
              <w:spacing w:after="0" w:line="240" w:lineRule="auto"/>
              <w:rPr>
                <w:rFonts w:ascii="Arial Narrow" w:hAnsi="Arial Narrow" w:cs="Arial"/>
                <w:sz w:val="24"/>
              </w:rPr>
            </w:pPr>
            <w:r w:rsidRPr="00F53414">
              <w:rPr>
                <w:rFonts w:ascii="Arial Narrow" w:hAnsi="Arial Narrow" w:cs="Arial"/>
                <w:sz w:val="24"/>
              </w:rPr>
              <w:t>Date forwarded</w:t>
            </w:r>
          </w:p>
        </w:tc>
      </w:tr>
      <w:tr w:rsidR="004E09DC" w:rsidTr="005D7072">
        <w:tc>
          <w:tcPr>
            <w:tcW w:w="1277" w:type="dxa"/>
          </w:tcPr>
          <w:p w:rsidR="004E09DC" w:rsidRDefault="004E09DC" w:rsidP="005D7072">
            <w:pPr>
              <w:spacing w:after="0" w:line="240" w:lineRule="auto"/>
              <w:rPr>
                <w:rFonts w:ascii="Arial Narrow" w:hAnsi="Arial Narrow" w:cs="Arial"/>
                <w:sz w:val="24"/>
              </w:rPr>
            </w:pPr>
            <w:r>
              <w:rPr>
                <w:rFonts w:ascii="Arial Narrow" w:hAnsi="Arial Narrow" w:cs="Arial"/>
                <w:sz w:val="24"/>
              </w:rPr>
              <w:t>10/2/16</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E09DC" w:rsidRDefault="004E09DC" w:rsidP="005D7072">
            <w:pPr>
              <w:spacing w:after="0" w:line="240" w:lineRule="auto"/>
              <w:rPr>
                <w:rFonts w:ascii="Arial Narrow" w:hAnsi="Arial Narrow" w:cs="Arial"/>
                <w:sz w:val="24"/>
              </w:rPr>
            </w:pPr>
            <w:r>
              <w:rPr>
                <w:rFonts w:ascii="Arial Narrow" w:hAnsi="Arial Narrow" w:cs="Arial"/>
                <w:sz w:val="24"/>
              </w:rPr>
              <w:t>Statement of Community Involvement etc Consultation</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For March meeting (Deadline 23/3/16)</w:t>
            </w:r>
          </w:p>
        </w:tc>
        <w:tc>
          <w:tcPr>
            <w:tcW w:w="1560" w:type="dxa"/>
          </w:tcPr>
          <w:p w:rsidR="004E09DC" w:rsidRDefault="004E09DC" w:rsidP="005D7072">
            <w:pPr>
              <w:spacing w:after="0" w:line="240" w:lineRule="auto"/>
              <w:rPr>
                <w:rFonts w:ascii="Arial Narrow" w:hAnsi="Arial Narrow" w:cs="Arial"/>
                <w:sz w:val="24"/>
              </w:rPr>
            </w:pPr>
            <w:r>
              <w:rPr>
                <w:rFonts w:ascii="Arial Narrow" w:hAnsi="Arial Narrow" w:cs="Arial"/>
                <w:sz w:val="24"/>
              </w:rPr>
              <w:t>10/2/16</w:t>
            </w:r>
          </w:p>
        </w:tc>
      </w:tr>
      <w:tr w:rsidR="004E09DC" w:rsidTr="005D7072">
        <w:tc>
          <w:tcPr>
            <w:tcW w:w="1277" w:type="dxa"/>
          </w:tcPr>
          <w:p w:rsidR="004E09DC" w:rsidRDefault="004E09DC" w:rsidP="005D7072">
            <w:pPr>
              <w:spacing w:after="0" w:line="240" w:lineRule="auto"/>
              <w:rPr>
                <w:rFonts w:ascii="Arial Narrow" w:hAnsi="Arial Narrow" w:cs="Arial"/>
                <w:sz w:val="24"/>
              </w:rPr>
            </w:pPr>
            <w:r>
              <w:rPr>
                <w:rFonts w:ascii="Arial Narrow" w:hAnsi="Arial Narrow" w:cs="Arial"/>
                <w:sz w:val="24"/>
              </w:rPr>
              <w:t>11/2/16</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E09DC" w:rsidRDefault="004E09DC" w:rsidP="005D7072">
            <w:pPr>
              <w:spacing w:after="0" w:line="240" w:lineRule="auto"/>
              <w:rPr>
                <w:rFonts w:ascii="Arial Narrow" w:hAnsi="Arial Narrow" w:cs="Arial"/>
                <w:sz w:val="24"/>
              </w:rPr>
            </w:pPr>
            <w:r>
              <w:rPr>
                <w:rFonts w:ascii="Arial Narrow" w:hAnsi="Arial Narrow" w:cs="Arial"/>
                <w:sz w:val="24"/>
              </w:rPr>
              <w:t>Confirmation of 2016-17 precept</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For Info</w:t>
            </w:r>
          </w:p>
        </w:tc>
        <w:tc>
          <w:tcPr>
            <w:tcW w:w="1560" w:type="dxa"/>
          </w:tcPr>
          <w:p w:rsidR="004E09DC" w:rsidRDefault="004E09DC" w:rsidP="005D7072">
            <w:pPr>
              <w:spacing w:after="0" w:line="240" w:lineRule="auto"/>
              <w:rPr>
                <w:rFonts w:ascii="Arial Narrow" w:hAnsi="Arial Narrow" w:cs="Arial"/>
                <w:sz w:val="24"/>
              </w:rPr>
            </w:pPr>
            <w:r>
              <w:rPr>
                <w:rFonts w:ascii="Arial Narrow" w:hAnsi="Arial Narrow" w:cs="Arial"/>
                <w:sz w:val="24"/>
              </w:rPr>
              <w:t>12/2/16</w:t>
            </w:r>
          </w:p>
        </w:tc>
      </w:tr>
      <w:tr w:rsidR="004E09DC" w:rsidTr="005D7072">
        <w:tc>
          <w:tcPr>
            <w:tcW w:w="1277"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12/2/16</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BBLP</w:t>
            </w:r>
          </w:p>
        </w:tc>
        <w:tc>
          <w:tcPr>
            <w:tcW w:w="3119"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For Info</w:t>
            </w:r>
          </w:p>
        </w:tc>
        <w:tc>
          <w:tcPr>
            <w:tcW w:w="1560"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12/2/16</w:t>
            </w:r>
          </w:p>
        </w:tc>
      </w:tr>
      <w:tr w:rsidR="004E09DC" w:rsidTr="005D7072">
        <w:tc>
          <w:tcPr>
            <w:tcW w:w="1277" w:type="dxa"/>
          </w:tcPr>
          <w:p w:rsidR="004E09DC" w:rsidRDefault="004E09DC" w:rsidP="005D7072">
            <w:pPr>
              <w:spacing w:after="0" w:line="240" w:lineRule="auto"/>
              <w:rPr>
                <w:rFonts w:ascii="Arial Narrow" w:hAnsi="Arial Narrow" w:cs="Arial"/>
                <w:sz w:val="24"/>
              </w:rPr>
            </w:pPr>
            <w:r>
              <w:rPr>
                <w:rFonts w:ascii="Arial Narrow" w:hAnsi="Arial Narrow" w:cs="Arial"/>
                <w:sz w:val="24"/>
              </w:rPr>
              <w:t>15/2/16</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Cllr Gandy</w:t>
            </w:r>
          </w:p>
        </w:tc>
        <w:tc>
          <w:tcPr>
            <w:tcW w:w="3119" w:type="dxa"/>
          </w:tcPr>
          <w:p w:rsidR="004E09DC" w:rsidRDefault="004E09DC" w:rsidP="005D7072">
            <w:pPr>
              <w:spacing w:after="0" w:line="240" w:lineRule="auto"/>
              <w:rPr>
                <w:rFonts w:ascii="Arial Narrow" w:hAnsi="Arial Narrow" w:cs="Arial"/>
                <w:sz w:val="24"/>
              </w:rPr>
            </w:pPr>
            <w:r>
              <w:rPr>
                <w:rFonts w:ascii="Arial Narrow" w:hAnsi="Arial Narrow" w:cs="Arial"/>
                <w:sz w:val="24"/>
              </w:rPr>
              <w:t xml:space="preserve">Re BBLP’s Proposed Road re-surfacing programme 2016-17 </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For March meeting (Deadline 18/3/16)</w:t>
            </w:r>
          </w:p>
        </w:tc>
        <w:tc>
          <w:tcPr>
            <w:tcW w:w="1560" w:type="dxa"/>
          </w:tcPr>
          <w:p w:rsidR="004E09DC" w:rsidRDefault="004E09DC" w:rsidP="005D7072">
            <w:pPr>
              <w:spacing w:after="0" w:line="240" w:lineRule="auto"/>
              <w:rPr>
                <w:rFonts w:ascii="Arial Narrow" w:hAnsi="Arial Narrow" w:cs="Arial"/>
                <w:sz w:val="24"/>
              </w:rPr>
            </w:pPr>
            <w:r>
              <w:rPr>
                <w:rFonts w:ascii="Arial Narrow" w:hAnsi="Arial Narrow" w:cs="Arial"/>
                <w:sz w:val="24"/>
              </w:rPr>
              <w:t>15/2/16</w:t>
            </w:r>
          </w:p>
        </w:tc>
      </w:tr>
      <w:tr w:rsidR="004E09DC" w:rsidTr="005D7072">
        <w:tc>
          <w:tcPr>
            <w:tcW w:w="1277"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15/2/16</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Herefordshire Economic Masterplan</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For Info</w:t>
            </w:r>
          </w:p>
        </w:tc>
        <w:tc>
          <w:tcPr>
            <w:tcW w:w="1560"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15/2/16</w:t>
            </w:r>
          </w:p>
        </w:tc>
      </w:tr>
      <w:tr w:rsidR="004E09DC" w:rsidTr="005D7072">
        <w:tc>
          <w:tcPr>
            <w:tcW w:w="1277"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19/2/16</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E09DC" w:rsidRPr="00676AB9" w:rsidRDefault="004E09DC" w:rsidP="005D7072">
            <w:pPr>
              <w:spacing w:after="0" w:line="240" w:lineRule="auto"/>
              <w:rPr>
                <w:rFonts w:ascii="Arial Narrow" w:hAnsi="Arial Narrow" w:cs="Arial"/>
                <w:sz w:val="24"/>
              </w:rPr>
            </w:pPr>
            <w:r>
              <w:rPr>
                <w:rFonts w:ascii="Arial Narrow" w:hAnsi="Arial Narrow" w:cs="Arial"/>
                <w:sz w:val="24"/>
              </w:rPr>
              <w:t>Neighbourhood Planning Funding workshops</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To BC &amp; AD</w:t>
            </w:r>
          </w:p>
        </w:tc>
        <w:tc>
          <w:tcPr>
            <w:tcW w:w="1560"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19/2/16</w:t>
            </w:r>
          </w:p>
        </w:tc>
      </w:tr>
      <w:tr w:rsidR="004E09DC" w:rsidTr="005D7072">
        <w:tc>
          <w:tcPr>
            <w:tcW w:w="1277" w:type="dxa"/>
          </w:tcPr>
          <w:p w:rsidR="004E09DC" w:rsidRDefault="004E09DC" w:rsidP="005D7072">
            <w:pPr>
              <w:spacing w:after="0" w:line="240" w:lineRule="auto"/>
              <w:rPr>
                <w:rFonts w:ascii="Arial Narrow" w:hAnsi="Arial Narrow" w:cs="Arial"/>
                <w:sz w:val="24"/>
              </w:rPr>
            </w:pPr>
            <w:r>
              <w:rPr>
                <w:rFonts w:ascii="Arial Narrow" w:hAnsi="Arial Narrow" w:cs="Arial"/>
                <w:sz w:val="24"/>
              </w:rPr>
              <w:t>19/2/16</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BBLP</w:t>
            </w:r>
          </w:p>
        </w:tc>
        <w:tc>
          <w:tcPr>
            <w:tcW w:w="3119"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For Info</w:t>
            </w:r>
          </w:p>
        </w:tc>
        <w:tc>
          <w:tcPr>
            <w:tcW w:w="1560"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19/2/16</w:t>
            </w:r>
          </w:p>
        </w:tc>
      </w:tr>
      <w:tr w:rsidR="004E09DC" w:rsidTr="005D7072">
        <w:tc>
          <w:tcPr>
            <w:tcW w:w="1277" w:type="dxa"/>
          </w:tcPr>
          <w:p w:rsidR="004E09DC" w:rsidRDefault="004E09DC" w:rsidP="005D7072">
            <w:pPr>
              <w:spacing w:after="0" w:line="240" w:lineRule="auto"/>
              <w:rPr>
                <w:rFonts w:ascii="Arial Narrow" w:hAnsi="Arial Narrow" w:cs="Arial"/>
                <w:sz w:val="24"/>
              </w:rPr>
            </w:pPr>
            <w:r>
              <w:rPr>
                <w:rFonts w:ascii="Arial Narrow" w:hAnsi="Arial Narrow" w:cs="Arial"/>
                <w:sz w:val="24"/>
              </w:rPr>
              <w:t>22/2/16</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Dawn Debalinor</w:t>
            </w:r>
          </w:p>
        </w:tc>
        <w:tc>
          <w:tcPr>
            <w:tcW w:w="3119" w:type="dxa"/>
          </w:tcPr>
          <w:p w:rsidR="004E09DC" w:rsidRDefault="004E09DC" w:rsidP="005D7072">
            <w:pPr>
              <w:spacing w:after="0" w:line="240" w:lineRule="auto"/>
              <w:rPr>
                <w:rFonts w:ascii="Arial Narrow" w:hAnsi="Arial Narrow" w:cs="Arial"/>
                <w:sz w:val="24"/>
              </w:rPr>
            </w:pPr>
            <w:r>
              <w:rPr>
                <w:rFonts w:ascii="Arial Narrow" w:hAnsi="Arial Narrow" w:cs="Arial"/>
                <w:sz w:val="24"/>
              </w:rPr>
              <w:t>State of white lines on Ford St</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For March meeting</w:t>
            </w:r>
          </w:p>
        </w:tc>
        <w:tc>
          <w:tcPr>
            <w:tcW w:w="1560" w:type="dxa"/>
          </w:tcPr>
          <w:p w:rsidR="004E09DC" w:rsidRDefault="004E09DC" w:rsidP="005D7072">
            <w:pPr>
              <w:spacing w:after="0" w:line="240" w:lineRule="auto"/>
              <w:rPr>
                <w:rFonts w:ascii="Arial Narrow" w:hAnsi="Arial Narrow" w:cs="Arial"/>
                <w:sz w:val="24"/>
              </w:rPr>
            </w:pPr>
            <w:r>
              <w:rPr>
                <w:rFonts w:ascii="Arial Narrow" w:hAnsi="Arial Narrow" w:cs="Arial"/>
                <w:sz w:val="24"/>
              </w:rPr>
              <w:t>24/2/16</w:t>
            </w:r>
          </w:p>
        </w:tc>
      </w:tr>
      <w:tr w:rsidR="004E09DC" w:rsidTr="005D7072">
        <w:tc>
          <w:tcPr>
            <w:tcW w:w="1277" w:type="dxa"/>
          </w:tcPr>
          <w:p w:rsidR="004E09DC" w:rsidRDefault="004E09DC" w:rsidP="005D7072">
            <w:pPr>
              <w:spacing w:after="0" w:line="240" w:lineRule="auto"/>
              <w:rPr>
                <w:rFonts w:ascii="Arial Narrow" w:hAnsi="Arial Narrow" w:cs="Arial"/>
                <w:sz w:val="24"/>
              </w:rPr>
            </w:pPr>
            <w:r>
              <w:rPr>
                <w:rFonts w:ascii="Arial Narrow" w:hAnsi="Arial Narrow" w:cs="Arial"/>
                <w:sz w:val="24"/>
              </w:rPr>
              <w:t>22/2/16</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E09DC" w:rsidRPr="00AB2620" w:rsidRDefault="004E09DC" w:rsidP="005D7072">
            <w:pPr>
              <w:spacing w:after="0" w:line="240" w:lineRule="auto"/>
              <w:rPr>
                <w:rFonts w:ascii="Arial" w:hAnsi="Arial" w:cs="Arial"/>
                <w:sz w:val="24"/>
                <w:szCs w:val="24"/>
              </w:rPr>
            </w:pPr>
            <w:r w:rsidRPr="00AB2620">
              <w:rPr>
                <w:rFonts w:ascii="Arial Narrow" w:hAnsi="Arial Narrow" w:cs="Arial"/>
                <w:color w:val="000000"/>
                <w:sz w:val="24"/>
                <w:szCs w:val="24"/>
              </w:rPr>
              <w:t>WW1 Centenary Plans for 2017 - Home Front</w:t>
            </w:r>
            <w:r w:rsidRPr="00AB2620">
              <w:rPr>
                <w:rFonts w:ascii="Arial" w:hAnsi="Arial" w:cs="Arial"/>
                <w:color w:val="000000"/>
                <w:sz w:val="24"/>
                <w:szCs w:val="24"/>
              </w:rPr>
              <w:t xml:space="preserve"> </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For March meeting</w:t>
            </w:r>
          </w:p>
        </w:tc>
        <w:tc>
          <w:tcPr>
            <w:tcW w:w="1560" w:type="dxa"/>
          </w:tcPr>
          <w:p w:rsidR="004E09DC" w:rsidRDefault="004E09DC" w:rsidP="005D7072">
            <w:pPr>
              <w:spacing w:after="0" w:line="240" w:lineRule="auto"/>
              <w:rPr>
                <w:rFonts w:ascii="Arial Narrow" w:hAnsi="Arial Narrow" w:cs="Arial"/>
                <w:sz w:val="24"/>
              </w:rPr>
            </w:pPr>
            <w:r>
              <w:rPr>
                <w:rFonts w:ascii="Arial Narrow" w:hAnsi="Arial Narrow" w:cs="Arial"/>
                <w:sz w:val="24"/>
              </w:rPr>
              <w:t>24/2/16</w:t>
            </w:r>
          </w:p>
        </w:tc>
      </w:tr>
      <w:tr w:rsidR="004E09DC" w:rsidTr="005D7072">
        <w:tc>
          <w:tcPr>
            <w:tcW w:w="1277"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22/2/16</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‘Good Grief – The Loneliness of Bereavement’ Conference (7/5/16)</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For Info</w:t>
            </w:r>
          </w:p>
        </w:tc>
        <w:tc>
          <w:tcPr>
            <w:tcW w:w="1560"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24/2/16</w:t>
            </w:r>
          </w:p>
        </w:tc>
      </w:tr>
      <w:tr w:rsidR="004E09DC" w:rsidTr="005D7072">
        <w:tc>
          <w:tcPr>
            <w:tcW w:w="1277"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26/2/16</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BBLP</w:t>
            </w:r>
          </w:p>
        </w:tc>
        <w:tc>
          <w:tcPr>
            <w:tcW w:w="3119"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For Info</w:t>
            </w:r>
          </w:p>
        </w:tc>
        <w:tc>
          <w:tcPr>
            <w:tcW w:w="1560"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26/2/16</w:t>
            </w:r>
          </w:p>
        </w:tc>
      </w:tr>
      <w:tr w:rsidR="004E09DC" w:rsidTr="005D7072">
        <w:tc>
          <w:tcPr>
            <w:tcW w:w="1277" w:type="dxa"/>
          </w:tcPr>
          <w:p w:rsidR="004E09DC" w:rsidRDefault="004E09DC" w:rsidP="005D7072">
            <w:pPr>
              <w:spacing w:after="0" w:line="240" w:lineRule="auto"/>
              <w:rPr>
                <w:rFonts w:ascii="Arial Narrow" w:hAnsi="Arial Narrow" w:cs="Arial"/>
                <w:sz w:val="24"/>
              </w:rPr>
            </w:pPr>
            <w:r>
              <w:rPr>
                <w:rFonts w:ascii="Arial Narrow" w:hAnsi="Arial Narrow" w:cs="Arial"/>
                <w:sz w:val="24"/>
              </w:rPr>
              <w:t>1/3/16</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4E09DC" w:rsidRDefault="004E09DC" w:rsidP="005D7072">
            <w:pPr>
              <w:spacing w:after="0" w:line="240" w:lineRule="auto"/>
              <w:rPr>
                <w:rFonts w:ascii="Arial Narrow" w:hAnsi="Arial Narrow" w:cs="Arial"/>
                <w:sz w:val="24"/>
              </w:rPr>
            </w:pPr>
            <w:r>
              <w:rPr>
                <w:rFonts w:ascii="Arial Narrow" w:hAnsi="Arial Narrow" w:cs="Arial"/>
                <w:sz w:val="24"/>
              </w:rPr>
              <w:t>Future CIL consultation</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For Info</w:t>
            </w:r>
          </w:p>
        </w:tc>
        <w:tc>
          <w:tcPr>
            <w:tcW w:w="1560" w:type="dxa"/>
          </w:tcPr>
          <w:p w:rsidR="004E09DC" w:rsidRDefault="004E09DC" w:rsidP="005D7072">
            <w:pPr>
              <w:spacing w:after="0" w:line="240" w:lineRule="auto"/>
              <w:rPr>
                <w:rFonts w:ascii="Arial Narrow" w:hAnsi="Arial Narrow" w:cs="Arial"/>
                <w:sz w:val="24"/>
              </w:rPr>
            </w:pPr>
            <w:r>
              <w:rPr>
                <w:rFonts w:ascii="Arial Narrow" w:hAnsi="Arial Narrow" w:cs="Arial"/>
                <w:sz w:val="24"/>
              </w:rPr>
              <w:t>1/3/16</w:t>
            </w:r>
          </w:p>
        </w:tc>
      </w:tr>
      <w:tr w:rsidR="004E09DC" w:rsidTr="005D7072">
        <w:tc>
          <w:tcPr>
            <w:tcW w:w="1277" w:type="dxa"/>
          </w:tcPr>
          <w:p w:rsidR="004E09DC" w:rsidRDefault="004E09DC" w:rsidP="005D7072">
            <w:pPr>
              <w:spacing w:after="0" w:line="240" w:lineRule="auto"/>
              <w:rPr>
                <w:rFonts w:ascii="Arial Narrow" w:hAnsi="Arial Narrow" w:cs="Arial"/>
                <w:sz w:val="24"/>
              </w:rPr>
            </w:pPr>
            <w:r>
              <w:rPr>
                <w:rFonts w:ascii="Arial Narrow" w:hAnsi="Arial Narrow" w:cs="Arial"/>
                <w:sz w:val="24"/>
              </w:rPr>
              <w:t>2/3/16</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Peterchurch PC</w:t>
            </w:r>
          </w:p>
        </w:tc>
        <w:tc>
          <w:tcPr>
            <w:tcW w:w="3119" w:type="dxa"/>
          </w:tcPr>
          <w:p w:rsidR="004E09DC" w:rsidRDefault="004E09DC" w:rsidP="005D7072">
            <w:pPr>
              <w:spacing w:after="0" w:line="240" w:lineRule="auto"/>
              <w:rPr>
                <w:rFonts w:ascii="Arial Narrow" w:hAnsi="Arial Narrow" w:cs="Arial"/>
                <w:sz w:val="24"/>
              </w:rPr>
            </w:pPr>
            <w:r>
              <w:rPr>
                <w:rFonts w:ascii="Arial Narrow" w:hAnsi="Arial Narrow" w:cs="Arial"/>
                <w:sz w:val="24"/>
              </w:rPr>
              <w:t>‘Herefordshire Council is not fit for purpose’</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For March meeting</w:t>
            </w:r>
          </w:p>
        </w:tc>
        <w:tc>
          <w:tcPr>
            <w:tcW w:w="1560" w:type="dxa"/>
          </w:tcPr>
          <w:p w:rsidR="004E09DC" w:rsidRDefault="004E09DC" w:rsidP="005D7072">
            <w:pPr>
              <w:spacing w:after="0" w:line="240" w:lineRule="auto"/>
              <w:rPr>
                <w:rFonts w:ascii="Arial Narrow" w:hAnsi="Arial Narrow" w:cs="Arial"/>
                <w:sz w:val="24"/>
              </w:rPr>
            </w:pPr>
            <w:r>
              <w:rPr>
                <w:rFonts w:ascii="Arial Narrow" w:hAnsi="Arial Narrow" w:cs="Arial"/>
                <w:sz w:val="24"/>
              </w:rPr>
              <w:t>2/3/16</w:t>
            </w:r>
          </w:p>
        </w:tc>
      </w:tr>
      <w:tr w:rsidR="004E09DC" w:rsidTr="005D7072">
        <w:tc>
          <w:tcPr>
            <w:tcW w:w="1277"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2/3/16</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Tower Mint Ltd</w:t>
            </w:r>
          </w:p>
        </w:tc>
        <w:tc>
          <w:tcPr>
            <w:tcW w:w="3119"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Elizabeth II 90</w:t>
            </w:r>
            <w:r w:rsidRPr="00EA77BD">
              <w:rPr>
                <w:rFonts w:ascii="Arial Narrow" w:hAnsi="Arial Narrow" w:cs="Arial"/>
                <w:sz w:val="24"/>
                <w:vertAlign w:val="superscript"/>
              </w:rPr>
              <w:t>th</w:t>
            </w:r>
            <w:r>
              <w:rPr>
                <w:rFonts w:ascii="Arial Narrow" w:hAnsi="Arial Narrow" w:cs="Arial"/>
                <w:sz w:val="24"/>
              </w:rPr>
              <w:t xml:space="preserve"> Birthday Commemorative Medal – Offer for schools</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For March meeting</w:t>
            </w:r>
          </w:p>
        </w:tc>
        <w:tc>
          <w:tcPr>
            <w:tcW w:w="1560" w:type="dxa"/>
          </w:tcPr>
          <w:p w:rsidR="004E09DC" w:rsidRPr="00F53414" w:rsidRDefault="004E09DC" w:rsidP="005D7072">
            <w:pPr>
              <w:spacing w:after="0" w:line="240" w:lineRule="auto"/>
              <w:rPr>
                <w:rFonts w:ascii="Arial Narrow" w:hAnsi="Arial Narrow" w:cs="Arial"/>
                <w:sz w:val="24"/>
              </w:rPr>
            </w:pPr>
          </w:p>
        </w:tc>
      </w:tr>
      <w:tr w:rsidR="004E09DC" w:rsidTr="005D7072">
        <w:tc>
          <w:tcPr>
            <w:tcW w:w="1277"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4/3/16</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BBLP</w:t>
            </w:r>
          </w:p>
        </w:tc>
        <w:tc>
          <w:tcPr>
            <w:tcW w:w="3119"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For Info</w:t>
            </w:r>
          </w:p>
        </w:tc>
        <w:tc>
          <w:tcPr>
            <w:tcW w:w="1560"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4/3//16</w:t>
            </w:r>
          </w:p>
        </w:tc>
      </w:tr>
      <w:tr w:rsidR="004E09DC" w:rsidTr="005D7072">
        <w:tc>
          <w:tcPr>
            <w:tcW w:w="1277"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4/3/16</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 xml:space="preserve">M Pollitt </w:t>
            </w:r>
          </w:p>
        </w:tc>
        <w:tc>
          <w:tcPr>
            <w:tcW w:w="3119" w:type="dxa"/>
          </w:tcPr>
          <w:p w:rsidR="004E09DC" w:rsidRDefault="004E09DC" w:rsidP="005D7072">
            <w:pPr>
              <w:spacing w:after="0" w:line="240" w:lineRule="auto"/>
              <w:rPr>
                <w:rFonts w:ascii="Arial Narrow" w:hAnsi="Arial Narrow" w:cs="Arial"/>
                <w:sz w:val="24"/>
              </w:rPr>
            </w:pPr>
            <w:r>
              <w:rPr>
                <w:rFonts w:ascii="Arial Narrow" w:hAnsi="Arial Narrow" w:cs="Arial"/>
                <w:sz w:val="24"/>
              </w:rPr>
              <w:t>Letter – Road condition of Barnett Lane, Wigmore</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For March Meeting</w:t>
            </w:r>
          </w:p>
        </w:tc>
        <w:tc>
          <w:tcPr>
            <w:tcW w:w="1560" w:type="dxa"/>
          </w:tcPr>
          <w:p w:rsidR="004E09DC" w:rsidRDefault="004E09DC" w:rsidP="005D7072">
            <w:pPr>
              <w:spacing w:after="0" w:line="240" w:lineRule="auto"/>
              <w:rPr>
                <w:rFonts w:ascii="Arial Narrow" w:hAnsi="Arial Narrow" w:cs="Arial"/>
                <w:sz w:val="24"/>
              </w:rPr>
            </w:pPr>
            <w:r>
              <w:rPr>
                <w:rFonts w:ascii="Arial Narrow" w:hAnsi="Arial Narrow" w:cs="Arial"/>
                <w:sz w:val="24"/>
              </w:rPr>
              <w:t>5/3/16</w:t>
            </w:r>
          </w:p>
        </w:tc>
      </w:tr>
      <w:tr w:rsidR="004E09DC" w:rsidTr="005D7072">
        <w:tc>
          <w:tcPr>
            <w:tcW w:w="1277" w:type="dxa"/>
          </w:tcPr>
          <w:p w:rsidR="004E09DC" w:rsidRPr="00F53414" w:rsidRDefault="004E09DC" w:rsidP="005D7072">
            <w:pPr>
              <w:spacing w:after="0" w:line="240" w:lineRule="auto"/>
              <w:rPr>
                <w:rFonts w:ascii="Arial Narrow" w:hAnsi="Arial Narrow" w:cs="Arial"/>
                <w:sz w:val="24"/>
              </w:rPr>
            </w:pPr>
            <w:r>
              <w:rPr>
                <w:rFonts w:ascii="Arial Narrow" w:hAnsi="Arial Narrow" w:cs="Arial"/>
                <w:sz w:val="24"/>
              </w:rPr>
              <w:t>6/3/16</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 xml:space="preserve">Allan Wilson </w:t>
            </w:r>
          </w:p>
        </w:tc>
        <w:tc>
          <w:tcPr>
            <w:tcW w:w="3119" w:type="dxa"/>
          </w:tcPr>
          <w:p w:rsidR="004E09DC" w:rsidRDefault="004E09DC" w:rsidP="005D7072">
            <w:pPr>
              <w:spacing w:after="0" w:line="240" w:lineRule="auto"/>
              <w:rPr>
                <w:rFonts w:ascii="Arial Narrow" w:hAnsi="Arial Narrow" w:cs="Arial"/>
                <w:sz w:val="24"/>
              </w:rPr>
            </w:pPr>
            <w:r>
              <w:rPr>
                <w:rFonts w:ascii="Arial Narrow" w:hAnsi="Arial Narrow" w:cs="Arial"/>
                <w:sz w:val="24"/>
              </w:rPr>
              <w:t>Agents for Barrie Sheldon - PCC election candidate</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For Info</w:t>
            </w:r>
          </w:p>
        </w:tc>
        <w:tc>
          <w:tcPr>
            <w:tcW w:w="1560" w:type="dxa"/>
          </w:tcPr>
          <w:p w:rsidR="004E09DC" w:rsidRDefault="004E09DC" w:rsidP="005D7072">
            <w:pPr>
              <w:spacing w:after="0" w:line="240" w:lineRule="auto"/>
              <w:rPr>
                <w:rFonts w:ascii="Arial Narrow" w:hAnsi="Arial Narrow" w:cs="Arial"/>
                <w:sz w:val="24"/>
              </w:rPr>
            </w:pPr>
            <w:r>
              <w:rPr>
                <w:rFonts w:ascii="Arial Narrow" w:hAnsi="Arial Narrow" w:cs="Arial"/>
                <w:sz w:val="24"/>
              </w:rPr>
              <w:t>6/3/16</w:t>
            </w:r>
          </w:p>
        </w:tc>
      </w:tr>
      <w:tr w:rsidR="004E09DC" w:rsidTr="005D7072">
        <w:tc>
          <w:tcPr>
            <w:tcW w:w="1277" w:type="dxa"/>
          </w:tcPr>
          <w:p w:rsidR="004E09DC" w:rsidRDefault="004E09DC" w:rsidP="005D7072">
            <w:pPr>
              <w:spacing w:after="0" w:line="240" w:lineRule="auto"/>
              <w:rPr>
                <w:rFonts w:ascii="Arial Narrow" w:hAnsi="Arial Narrow" w:cs="Arial"/>
                <w:sz w:val="24"/>
              </w:rPr>
            </w:pPr>
            <w:r>
              <w:rPr>
                <w:rFonts w:ascii="Arial Narrow" w:hAnsi="Arial Narrow" w:cs="Arial"/>
                <w:sz w:val="24"/>
              </w:rPr>
              <w:t>8/3/16</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West Mercia Police</w:t>
            </w:r>
          </w:p>
        </w:tc>
        <w:tc>
          <w:tcPr>
            <w:tcW w:w="3119" w:type="dxa"/>
          </w:tcPr>
          <w:p w:rsidR="004E09DC" w:rsidRDefault="004E09DC" w:rsidP="005D7072">
            <w:pPr>
              <w:spacing w:after="0" w:line="240" w:lineRule="auto"/>
              <w:rPr>
                <w:rFonts w:ascii="Arial Narrow" w:hAnsi="Arial Narrow" w:cs="Arial"/>
                <w:sz w:val="24"/>
              </w:rPr>
            </w:pPr>
            <w:r>
              <w:rPr>
                <w:rFonts w:ascii="Arial Narrow" w:hAnsi="Arial Narrow" w:cs="Arial"/>
                <w:sz w:val="24"/>
              </w:rPr>
              <w:t>SNT March Newsletter</w:t>
            </w:r>
          </w:p>
        </w:tc>
        <w:tc>
          <w:tcPr>
            <w:tcW w:w="1984" w:type="dxa"/>
          </w:tcPr>
          <w:p w:rsidR="004E09DC" w:rsidRDefault="004E09DC" w:rsidP="005D7072">
            <w:pPr>
              <w:spacing w:after="0" w:line="240" w:lineRule="auto"/>
              <w:rPr>
                <w:rFonts w:ascii="Arial Narrow" w:hAnsi="Arial Narrow" w:cs="Arial"/>
                <w:sz w:val="24"/>
              </w:rPr>
            </w:pPr>
            <w:r>
              <w:rPr>
                <w:rFonts w:ascii="Arial Narrow" w:hAnsi="Arial Narrow" w:cs="Arial"/>
                <w:sz w:val="24"/>
              </w:rPr>
              <w:t>For Info</w:t>
            </w:r>
          </w:p>
        </w:tc>
        <w:tc>
          <w:tcPr>
            <w:tcW w:w="1560" w:type="dxa"/>
          </w:tcPr>
          <w:p w:rsidR="004E09DC" w:rsidRDefault="004E09DC" w:rsidP="005D7072">
            <w:pPr>
              <w:spacing w:after="0" w:line="240" w:lineRule="auto"/>
              <w:rPr>
                <w:rFonts w:ascii="Arial Narrow" w:hAnsi="Arial Narrow" w:cs="Arial"/>
                <w:sz w:val="24"/>
              </w:rPr>
            </w:pPr>
            <w:r>
              <w:rPr>
                <w:rFonts w:ascii="Arial Narrow" w:hAnsi="Arial Narrow" w:cs="Arial"/>
                <w:sz w:val="24"/>
              </w:rPr>
              <w:t>9/3/16</w:t>
            </w:r>
          </w:p>
        </w:tc>
      </w:tr>
    </w:tbl>
    <w:p w:rsidR="004E09DC" w:rsidRPr="008613D3" w:rsidRDefault="004E09DC" w:rsidP="003C70BE">
      <w:pPr>
        <w:spacing w:after="0" w:line="240" w:lineRule="auto"/>
        <w:rPr>
          <w:rFonts w:ascii="Arial Narrow" w:hAnsi="Arial Narrow" w:cs="Arial"/>
          <w:sz w:val="24"/>
        </w:rPr>
      </w:pPr>
    </w:p>
    <w:p w:rsidR="004E09DC" w:rsidRPr="00A32F30" w:rsidRDefault="004E09DC" w:rsidP="00D95878">
      <w:pPr>
        <w:spacing w:after="0" w:line="240" w:lineRule="auto"/>
        <w:rPr>
          <w:rFonts w:ascii="Arial Narrow" w:hAnsi="Arial Narrow" w:cs="Arial"/>
          <w:sz w:val="24"/>
          <w:szCs w:val="24"/>
        </w:rPr>
      </w:pPr>
    </w:p>
    <w:p w:rsidR="004E09DC" w:rsidRPr="00583C48" w:rsidRDefault="004E09DC" w:rsidP="0039279F">
      <w:pPr>
        <w:spacing w:after="0" w:line="240" w:lineRule="auto"/>
        <w:rPr>
          <w:rFonts w:ascii="Arial Narrow" w:hAnsi="Arial Narrow" w:cs="Arial"/>
          <w:sz w:val="24"/>
        </w:rPr>
      </w:pPr>
    </w:p>
    <w:p w:rsidR="004E09DC" w:rsidRDefault="004E09DC" w:rsidP="0039279F">
      <w:pPr>
        <w:spacing w:after="0" w:line="240" w:lineRule="auto"/>
        <w:rPr>
          <w:sz w:val="24"/>
          <w:szCs w:val="24"/>
        </w:rPr>
      </w:pPr>
    </w:p>
    <w:p w:rsidR="004E09DC" w:rsidRPr="008613D3" w:rsidRDefault="004E09DC" w:rsidP="0039279F">
      <w:pPr>
        <w:spacing w:after="0" w:line="240" w:lineRule="auto"/>
        <w:rPr>
          <w:rFonts w:ascii="Arial Narrow" w:hAnsi="Arial Narrow" w:cs="Arial"/>
          <w:sz w:val="2"/>
        </w:rPr>
      </w:pPr>
      <w:r w:rsidRPr="008613D3">
        <w:rPr>
          <w:rFonts w:ascii="Arial Narrow" w:hAnsi="Arial Narrow" w:cs="Arial"/>
          <w:sz w:val="16"/>
        </w:rPr>
        <w:br/>
      </w:r>
    </w:p>
    <w:p w:rsidR="004E09DC" w:rsidRPr="008613D3" w:rsidRDefault="004E09DC" w:rsidP="0039279F">
      <w:pPr>
        <w:spacing w:after="0" w:line="240" w:lineRule="auto"/>
        <w:rPr>
          <w:rFonts w:ascii="Arial Narrow" w:hAnsi="Arial Narrow" w:cs="Arial"/>
          <w:sz w:val="2"/>
        </w:rPr>
      </w:pPr>
    </w:p>
    <w:p w:rsidR="004E09DC" w:rsidRPr="008613D3" w:rsidRDefault="004E09DC" w:rsidP="0039279F">
      <w:pPr>
        <w:spacing w:after="0" w:line="240" w:lineRule="auto"/>
        <w:rPr>
          <w:rFonts w:ascii="Arial Narrow" w:hAnsi="Arial Narrow" w:cs="Arial"/>
          <w:sz w:val="2"/>
        </w:rPr>
      </w:pPr>
    </w:p>
    <w:p w:rsidR="004E09DC" w:rsidRPr="00A32F30" w:rsidRDefault="004E09DC" w:rsidP="00D95878">
      <w:pPr>
        <w:spacing w:after="0" w:line="240" w:lineRule="auto"/>
        <w:rPr>
          <w:rFonts w:ascii="Arial Narrow" w:hAnsi="Arial Narrow" w:cs="Arial"/>
          <w:sz w:val="24"/>
          <w:szCs w:val="24"/>
        </w:rPr>
      </w:pPr>
    </w:p>
    <w:sectPr w:rsidR="004E09DC" w:rsidRPr="00A32F30" w:rsidSect="00C830B5">
      <w:headerReference w:type="even" r:id="rId7"/>
      <w:headerReference w:type="default" r:id="rId8"/>
      <w:footerReference w:type="default" r:id="rId9"/>
      <w:headerReference w:type="first" r:id="rId10"/>
      <w:pgSz w:w="11906" w:h="16838"/>
      <w:pgMar w:top="851" w:right="1133"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9DC" w:rsidRDefault="004E09DC" w:rsidP="009C78C4">
      <w:pPr>
        <w:spacing w:after="0" w:line="240" w:lineRule="auto"/>
      </w:pPr>
      <w:r>
        <w:separator/>
      </w:r>
    </w:p>
  </w:endnote>
  <w:endnote w:type="continuationSeparator" w:id="0">
    <w:p w:rsidR="004E09DC" w:rsidRDefault="004E09DC"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DC" w:rsidRDefault="004E09DC">
    <w:pPr>
      <w:pStyle w:val="Footer"/>
      <w:jc w:val="center"/>
    </w:pPr>
    <w:r>
      <w:t xml:space="preserve">WGPC DRAFT minutes – 14.03.16                           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4E09DC" w:rsidRDefault="004E0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9DC" w:rsidRDefault="004E09DC" w:rsidP="009C78C4">
      <w:pPr>
        <w:spacing w:after="0" w:line="240" w:lineRule="auto"/>
      </w:pPr>
      <w:r>
        <w:separator/>
      </w:r>
    </w:p>
  </w:footnote>
  <w:footnote w:type="continuationSeparator" w:id="0">
    <w:p w:rsidR="004E09DC" w:rsidRDefault="004E09DC"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DC" w:rsidRDefault="004E09D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DC" w:rsidRDefault="004E09D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58.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DC" w:rsidRDefault="004E09DC">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2">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29">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2">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3">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5">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6">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35"/>
  </w:num>
  <w:num w:numId="3">
    <w:abstractNumId w:val="17"/>
  </w:num>
  <w:num w:numId="4">
    <w:abstractNumId w:val="26"/>
  </w:num>
  <w:num w:numId="5">
    <w:abstractNumId w:val="24"/>
  </w:num>
  <w:num w:numId="6">
    <w:abstractNumId w:val="37"/>
  </w:num>
  <w:num w:numId="7">
    <w:abstractNumId w:val="13"/>
  </w:num>
  <w:num w:numId="8">
    <w:abstractNumId w:val="10"/>
  </w:num>
  <w:num w:numId="9">
    <w:abstractNumId w:val="33"/>
  </w:num>
  <w:num w:numId="10">
    <w:abstractNumId w:val="36"/>
  </w:num>
  <w:num w:numId="11">
    <w:abstractNumId w:val="25"/>
  </w:num>
  <w:num w:numId="12">
    <w:abstractNumId w:val="20"/>
  </w:num>
  <w:num w:numId="13">
    <w:abstractNumId w:val="30"/>
  </w:num>
  <w:num w:numId="14">
    <w:abstractNumId w:val="22"/>
  </w:num>
  <w:num w:numId="15">
    <w:abstractNumId w:val="27"/>
  </w:num>
  <w:num w:numId="16">
    <w:abstractNumId w:val="19"/>
  </w:num>
  <w:num w:numId="17">
    <w:abstractNumId w:val="21"/>
  </w:num>
  <w:num w:numId="18">
    <w:abstractNumId w:val="34"/>
  </w:num>
  <w:num w:numId="19">
    <w:abstractNumId w:val="23"/>
  </w:num>
  <w:num w:numId="20">
    <w:abstractNumId w:val="16"/>
  </w:num>
  <w:num w:numId="21">
    <w:abstractNumId w:val="14"/>
  </w:num>
  <w:num w:numId="22">
    <w:abstractNumId w:val="12"/>
  </w:num>
  <w:num w:numId="23">
    <w:abstractNumId w:val="18"/>
  </w:num>
  <w:num w:numId="24">
    <w:abstractNumId w:val="11"/>
  </w:num>
  <w:num w:numId="25">
    <w:abstractNumId w:val="31"/>
  </w:num>
  <w:num w:numId="26">
    <w:abstractNumId w:val="32"/>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3B04"/>
    <w:rsid w:val="0001002D"/>
    <w:rsid w:val="000117C9"/>
    <w:rsid w:val="00013F8B"/>
    <w:rsid w:val="00015175"/>
    <w:rsid w:val="00015631"/>
    <w:rsid w:val="00017B22"/>
    <w:rsid w:val="00017FCA"/>
    <w:rsid w:val="00023B81"/>
    <w:rsid w:val="0002530E"/>
    <w:rsid w:val="00026D97"/>
    <w:rsid w:val="00034A1B"/>
    <w:rsid w:val="000350B4"/>
    <w:rsid w:val="00036046"/>
    <w:rsid w:val="00041980"/>
    <w:rsid w:val="00047FD8"/>
    <w:rsid w:val="000505FF"/>
    <w:rsid w:val="00051456"/>
    <w:rsid w:val="00055589"/>
    <w:rsid w:val="000617C3"/>
    <w:rsid w:val="00066985"/>
    <w:rsid w:val="00073A0E"/>
    <w:rsid w:val="000830B3"/>
    <w:rsid w:val="000843F7"/>
    <w:rsid w:val="00085C33"/>
    <w:rsid w:val="00090FAB"/>
    <w:rsid w:val="00092F60"/>
    <w:rsid w:val="000940DD"/>
    <w:rsid w:val="00097620"/>
    <w:rsid w:val="000A0C77"/>
    <w:rsid w:val="000A0D28"/>
    <w:rsid w:val="000A106D"/>
    <w:rsid w:val="000A1919"/>
    <w:rsid w:val="000A42A6"/>
    <w:rsid w:val="000A5049"/>
    <w:rsid w:val="000A50C6"/>
    <w:rsid w:val="000B670F"/>
    <w:rsid w:val="000C61FA"/>
    <w:rsid w:val="000C6B72"/>
    <w:rsid w:val="000D1436"/>
    <w:rsid w:val="000D14C9"/>
    <w:rsid w:val="000D1908"/>
    <w:rsid w:val="000D6335"/>
    <w:rsid w:val="000D76C7"/>
    <w:rsid w:val="000E1C09"/>
    <w:rsid w:val="000E4AA5"/>
    <w:rsid w:val="000E7F93"/>
    <w:rsid w:val="000F2956"/>
    <w:rsid w:val="000F338D"/>
    <w:rsid w:val="00116966"/>
    <w:rsid w:val="00121154"/>
    <w:rsid w:val="001248F5"/>
    <w:rsid w:val="00125518"/>
    <w:rsid w:val="00127539"/>
    <w:rsid w:val="00127D3A"/>
    <w:rsid w:val="0013354B"/>
    <w:rsid w:val="00134BC1"/>
    <w:rsid w:val="001457D3"/>
    <w:rsid w:val="00146A9B"/>
    <w:rsid w:val="00147196"/>
    <w:rsid w:val="00151502"/>
    <w:rsid w:val="00162A1B"/>
    <w:rsid w:val="00163D2B"/>
    <w:rsid w:val="0016569A"/>
    <w:rsid w:val="00167441"/>
    <w:rsid w:val="00170480"/>
    <w:rsid w:val="00173B65"/>
    <w:rsid w:val="00173D75"/>
    <w:rsid w:val="0017456A"/>
    <w:rsid w:val="00175A66"/>
    <w:rsid w:val="001860A3"/>
    <w:rsid w:val="00194857"/>
    <w:rsid w:val="001949E9"/>
    <w:rsid w:val="001A0440"/>
    <w:rsid w:val="001B57C6"/>
    <w:rsid w:val="001B60DF"/>
    <w:rsid w:val="001B7222"/>
    <w:rsid w:val="001C2A59"/>
    <w:rsid w:val="001C3588"/>
    <w:rsid w:val="001C59B2"/>
    <w:rsid w:val="001C5F76"/>
    <w:rsid w:val="001C699E"/>
    <w:rsid w:val="001C6EA9"/>
    <w:rsid w:val="001D494F"/>
    <w:rsid w:val="001D5B86"/>
    <w:rsid w:val="001E70A4"/>
    <w:rsid w:val="001F1BE0"/>
    <w:rsid w:val="001F7B7F"/>
    <w:rsid w:val="00201340"/>
    <w:rsid w:val="00202B88"/>
    <w:rsid w:val="0020592F"/>
    <w:rsid w:val="0021034A"/>
    <w:rsid w:val="00211FEA"/>
    <w:rsid w:val="00220993"/>
    <w:rsid w:val="002253DC"/>
    <w:rsid w:val="0023097D"/>
    <w:rsid w:val="00242205"/>
    <w:rsid w:val="0024323A"/>
    <w:rsid w:val="0025008B"/>
    <w:rsid w:val="00255DEF"/>
    <w:rsid w:val="00261265"/>
    <w:rsid w:val="0026172A"/>
    <w:rsid w:val="0026177C"/>
    <w:rsid w:val="0026227F"/>
    <w:rsid w:val="002645C6"/>
    <w:rsid w:val="00264646"/>
    <w:rsid w:val="00265E4C"/>
    <w:rsid w:val="0026648E"/>
    <w:rsid w:val="00275350"/>
    <w:rsid w:val="0027701B"/>
    <w:rsid w:val="00277528"/>
    <w:rsid w:val="0027756D"/>
    <w:rsid w:val="00280DF3"/>
    <w:rsid w:val="00283235"/>
    <w:rsid w:val="002876EB"/>
    <w:rsid w:val="00290D48"/>
    <w:rsid w:val="00294180"/>
    <w:rsid w:val="002A48A1"/>
    <w:rsid w:val="002A768B"/>
    <w:rsid w:val="002C5DEE"/>
    <w:rsid w:val="002C69C0"/>
    <w:rsid w:val="002C6D31"/>
    <w:rsid w:val="002D00F4"/>
    <w:rsid w:val="002E1E46"/>
    <w:rsid w:val="002E49C5"/>
    <w:rsid w:val="002E4D49"/>
    <w:rsid w:val="002F4C6C"/>
    <w:rsid w:val="002F6740"/>
    <w:rsid w:val="00301185"/>
    <w:rsid w:val="0030373D"/>
    <w:rsid w:val="00307EE4"/>
    <w:rsid w:val="003113AF"/>
    <w:rsid w:val="003131FE"/>
    <w:rsid w:val="003314C4"/>
    <w:rsid w:val="00332253"/>
    <w:rsid w:val="00343743"/>
    <w:rsid w:val="00350479"/>
    <w:rsid w:val="00357D2A"/>
    <w:rsid w:val="003628C2"/>
    <w:rsid w:val="0036466D"/>
    <w:rsid w:val="00370B7F"/>
    <w:rsid w:val="00375C9E"/>
    <w:rsid w:val="00375DCA"/>
    <w:rsid w:val="00382575"/>
    <w:rsid w:val="00382C2F"/>
    <w:rsid w:val="003838EF"/>
    <w:rsid w:val="00384510"/>
    <w:rsid w:val="003879CC"/>
    <w:rsid w:val="003914A4"/>
    <w:rsid w:val="0039279F"/>
    <w:rsid w:val="00393032"/>
    <w:rsid w:val="00393A5A"/>
    <w:rsid w:val="003A0829"/>
    <w:rsid w:val="003A0CDA"/>
    <w:rsid w:val="003A65F1"/>
    <w:rsid w:val="003A7215"/>
    <w:rsid w:val="003A730D"/>
    <w:rsid w:val="003B31BE"/>
    <w:rsid w:val="003B5517"/>
    <w:rsid w:val="003B6347"/>
    <w:rsid w:val="003C0711"/>
    <w:rsid w:val="003C3DC1"/>
    <w:rsid w:val="003C3E8C"/>
    <w:rsid w:val="003C46DB"/>
    <w:rsid w:val="003C6951"/>
    <w:rsid w:val="003C70BE"/>
    <w:rsid w:val="003D4969"/>
    <w:rsid w:val="003D6177"/>
    <w:rsid w:val="003E1A45"/>
    <w:rsid w:val="003E4D5C"/>
    <w:rsid w:val="003E6616"/>
    <w:rsid w:val="003F0F04"/>
    <w:rsid w:val="00401018"/>
    <w:rsid w:val="00406218"/>
    <w:rsid w:val="0040678F"/>
    <w:rsid w:val="004144E4"/>
    <w:rsid w:val="00415431"/>
    <w:rsid w:val="00416248"/>
    <w:rsid w:val="0042075A"/>
    <w:rsid w:val="00423265"/>
    <w:rsid w:val="0042594A"/>
    <w:rsid w:val="00431A64"/>
    <w:rsid w:val="00434593"/>
    <w:rsid w:val="00444C37"/>
    <w:rsid w:val="00453C84"/>
    <w:rsid w:val="00454FBD"/>
    <w:rsid w:val="004556EF"/>
    <w:rsid w:val="00457654"/>
    <w:rsid w:val="00462F42"/>
    <w:rsid w:val="0047135F"/>
    <w:rsid w:val="00474D68"/>
    <w:rsid w:val="004817BD"/>
    <w:rsid w:val="004832E8"/>
    <w:rsid w:val="0048457A"/>
    <w:rsid w:val="004846C8"/>
    <w:rsid w:val="00487876"/>
    <w:rsid w:val="0049235A"/>
    <w:rsid w:val="00492FEC"/>
    <w:rsid w:val="00493920"/>
    <w:rsid w:val="00497D6A"/>
    <w:rsid w:val="004A099A"/>
    <w:rsid w:val="004A260F"/>
    <w:rsid w:val="004A35D7"/>
    <w:rsid w:val="004A3E6E"/>
    <w:rsid w:val="004A608A"/>
    <w:rsid w:val="004A67ED"/>
    <w:rsid w:val="004B1DD8"/>
    <w:rsid w:val="004B5D18"/>
    <w:rsid w:val="004C504D"/>
    <w:rsid w:val="004D3378"/>
    <w:rsid w:val="004E09DC"/>
    <w:rsid w:val="004E17B5"/>
    <w:rsid w:val="004E5923"/>
    <w:rsid w:val="004E6E5D"/>
    <w:rsid w:val="004F065B"/>
    <w:rsid w:val="004F1878"/>
    <w:rsid w:val="004F2326"/>
    <w:rsid w:val="005046FF"/>
    <w:rsid w:val="00507C9B"/>
    <w:rsid w:val="005103DB"/>
    <w:rsid w:val="00512E0A"/>
    <w:rsid w:val="0051306A"/>
    <w:rsid w:val="00517933"/>
    <w:rsid w:val="005179BB"/>
    <w:rsid w:val="00520AEF"/>
    <w:rsid w:val="005242B5"/>
    <w:rsid w:val="00524437"/>
    <w:rsid w:val="00530630"/>
    <w:rsid w:val="005346D1"/>
    <w:rsid w:val="00536145"/>
    <w:rsid w:val="00536865"/>
    <w:rsid w:val="00541D65"/>
    <w:rsid w:val="005502D6"/>
    <w:rsid w:val="005512D5"/>
    <w:rsid w:val="00553E78"/>
    <w:rsid w:val="005540BD"/>
    <w:rsid w:val="00554C26"/>
    <w:rsid w:val="00555C28"/>
    <w:rsid w:val="005578A4"/>
    <w:rsid w:val="00561A30"/>
    <w:rsid w:val="0056423B"/>
    <w:rsid w:val="00576FA7"/>
    <w:rsid w:val="0057717F"/>
    <w:rsid w:val="00583C48"/>
    <w:rsid w:val="005862E5"/>
    <w:rsid w:val="005A2F4B"/>
    <w:rsid w:val="005A4CA8"/>
    <w:rsid w:val="005A6241"/>
    <w:rsid w:val="005A7718"/>
    <w:rsid w:val="005B09D4"/>
    <w:rsid w:val="005B1D55"/>
    <w:rsid w:val="005B42BC"/>
    <w:rsid w:val="005B7DD5"/>
    <w:rsid w:val="005C1378"/>
    <w:rsid w:val="005C7436"/>
    <w:rsid w:val="005D11A9"/>
    <w:rsid w:val="005D2520"/>
    <w:rsid w:val="005D2A7C"/>
    <w:rsid w:val="005D3906"/>
    <w:rsid w:val="005D7072"/>
    <w:rsid w:val="005E00DF"/>
    <w:rsid w:val="005E18C6"/>
    <w:rsid w:val="005E4CFF"/>
    <w:rsid w:val="005F1329"/>
    <w:rsid w:val="005F3201"/>
    <w:rsid w:val="005F3DB8"/>
    <w:rsid w:val="005F5125"/>
    <w:rsid w:val="005F692A"/>
    <w:rsid w:val="006004A3"/>
    <w:rsid w:val="00603C3E"/>
    <w:rsid w:val="00610210"/>
    <w:rsid w:val="00612CAA"/>
    <w:rsid w:val="00612E5E"/>
    <w:rsid w:val="0061610E"/>
    <w:rsid w:val="00617464"/>
    <w:rsid w:val="00617B7B"/>
    <w:rsid w:val="00621970"/>
    <w:rsid w:val="00623669"/>
    <w:rsid w:val="00631A62"/>
    <w:rsid w:val="006360E2"/>
    <w:rsid w:val="00640CE3"/>
    <w:rsid w:val="00641F92"/>
    <w:rsid w:val="0064204D"/>
    <w:rsid w:val="006500C6"/>
    <w:rsid w:val="00651783"/>
    <w:rsid w:val="0065553B"/>
    <w:rsid w:val="006574ED"/>
    <w:rsid w:val="006603AE"/>
    <w:rsid w:val="00664A4B"/>
    <w:rsid w:val="0066661A"/>
    <w:rsid w:val="006706D1"/>
    <w:rsid w:val="00672523"/>
    <w:rsid w:val="00676539"/>
    <w:rsid w:val="00676AB9"/>
    <w:rsid w:val="006771B4"/>
    <w:rsid w:val="00677970"/>
    <w:rsid w:val="006815A2"/>
    <w:rsid w:val="006859C8"/>
    <w:rsid w:val="00691392"/>
    <w:rsid w:val="00691714"/>
    <w:rsid w:val="00694728"/>
    <w:rsid w:val="0069663A"/>
    <w:rsid w:val="006A1FE2"/>
    <w:rsid w:val="006A592B"/>
    <w:rsid w:val="006A78BA"/>
    <w:rsid w:val="006B340F"/>
    <w:rsid w:val="006B3CC9"/>
    <w:rsid w:val="006B5283"/>
    <w:rsid w:val="006C2463"/>
    <w:rsid w:val="006C4B4B"/>
    <w:rsid w:val="006D0A4A"/>
    <w:rsid w:val="006D18CB"/>
    <w:rsid w:val="006D21BE"/>
    <w:rsid w:val="006D7679"/>
    <w:rsid w:val="006E6279"/>
    <w:rsid w:val="006F3E6D"/>
    <w:rsid w:val="006F63B6"/>
    <w:rsid w:val="006F7F0A"/>
    <w:rsid w:val="00702A91"/>
    <w:rsid w:val="00705545"/>
    <w:rsid w:val="007104F5"/>
    <w:rsid w:val="00711A8E"/>
    <w:rsid w:val="0071231A"/>
    <w:rsid w:val="0071390F"/>
    <w:rsid w:val="007143CA"/>
    <w:rsid w:val="00717C60"/>
    <w:rsid w:val="00720A08"/>
    <w:rsid w:val="007218FF"/>
    <w:rsid w:val="00722B45"/>
    <w:rsid w:val="00730C78"/>
    <w:rsid w:val="00743A86"/>
    <w:rsid w:val="00743C95"/>
    <w:rsid w:val="00751AA5"/>
    <w:rsid w:val="007532EB"/>
    <w:rsid w:val="00753342"/>
    <w:rsid w:val="007600DC"/>
    <w:rsid w:val="00767060"/>
    <w:rsid w:val="00767510"/>
    <w:rsid w:val="00772CB1"/>
    <w:rsid w:val="007747B4"/>
    <w:rsid w:val="00774DF3"/>
    <w:rsid w:val="00785D44"/>
    <w:rsid w:val="00790207"/>
    <w:rsid w:val="007916D4"/>
    <w:rsid w:val="007A1474"/>
    <w:rsid w:val="007A1ED9"/>
    <w:rsid w:val="007A283B"/>
    <w:rsid w:val="007A2BB8"/>
    <w:rsid w:val="007A5B4D"/>
    <w:rsid w:val="007A5BB6"/>
    <w:rsid w:val="007B3D01"/>
    <w:rsid w:val="007B5DE1"/>
    <w:rsid w:val="007B7185"/>
    <w:rsid w:val="007C2A46"/>
    <w:rsid w:val="007D0D34"/>
    <w:rsid w:val="007D4983"/>
    <w:rsid w:val="007E08D7"/>
    <w:rsid w:val="007E4B55"/>
    <w:rsid w:val="007E56F4"/>
    <w:rsid w:val="007E72FE"/>
    <w:rsid w:val="007F676C"/>
    <w:rsid w:val="008018D0"/>
    <w:rsid w:val="008047C4"/>
    <w:rsid w:val="00805492"/>
    <w:rsid w:val="008117BC"/>
    <w:rsid w:val="00817111"/>
    <w:rsid w:val="00817C1D"/>
    <w:rsid w:val="0082465F"/>
    <w:rsid w:val="00824DFD"/>
    <w:rsid w:val="00826029"/>
    <w:rsid w:val="00831170"/>
    <w:rsid w:val="008324C9"/>
    <w:rsid w:val="008332A8"/>
    <w:rsid w:val="00837598"/>
    <w:rsid w:val="008405B6"/>
    <w:rsid w:val="0084137E"/>
    <w:rsid w:val="00841870"/>
    <w:rsid w:val="00843728"/>
    <w:rsid w:val="008473C5"/>
    <w:rsid w:val="00847699"/>
    <w:rsid w:val="00847B2B"/>
    <w:rsid w:val="008509B1"/>
    <w:rsid w:val="00850C24"/>
    <w:rsid w:val="008539C3"/>
    <w:rsid w:val="00855A60"/>
    <w:rsid w:val="008613D3"/>
    <w:rsid w:val="0086378C"/>
    <w:rsid w:val="0086434F"/>
    <w:rsid w:val="00866C04"/>
    <w:rsid w:val="00867794"/>
    <w:rsid w:val="0087132C"/>
    <w:rsid w:val="00872BEE"/>
    <w:rsid w:val="00873390"/>
    <w:rsid w:val="008873C2"/>
    <w:rsid w:val="008902D3"/>
    <w:rsid w:val="008A1CC6"/>
    <w:rsid w:val="008A1F20"/>
    <w:rsid w:val="008A2D49"/>
    <w:rsid w:val="008A5F5D"/>
    <w:rsid w:val="008B159A"/>
    <w:rsid w:val="008B17B2"/>
    <w:rsid w:val="008B28E2"/>
    <w:rsid w:val="008D2F39"/>
    <w:rsid w:val="008D3FCD"/>
    <w:rsid w:val="008D48E8"/>
    <w:rsid w:val="008E0C8F"/>
    <w:rsid w:val="008E0FD3"/>
    <w:rsid w:val="008E11E4"/>
    <w:rsid w:val="008E7E4F"/>
    <w:rsid w:val="008F17D0"/>
    <w:rsid w:val="008F322C"/>
    <w:rsid w:val="008F3A87"/>
    <w:rsid w:val="008F76D1"/>
    <w:rsid w:val="00903F1A"/>
    <w:rsid w:val="00905BC9"/>
    <w:rsid w:val="00917AB9"/>
    <w:rsid w:val="009268E2"/>
    <w:rsid w:val="009278CE"/>
    <w:rsid w:val="00934284"/>
    <w:rsid w:val="00935724"/>
    <w:rsid w:val="00950952"/>
    <w:rsid w:val="00950B85"/>
    <w:rsid w:val="00953A41"/>
    <w:rsid w:val="00953F62"/>
    <w:rsid w:val="00954038"/>
    <w:rsid w:val="009624CB"/>
    <w:rsid w:val="00962675"/>
    <w:rsid w:val="009630A9"/>
    <w:rsid w:val="009639CB"/>
    <w:rsid w:val="00964E48"/>
    <w:rsid w:val="00964F63"/>
    <w:rsid w:val="00967A89"/>
    <w:rsid w:val="00971FC1"/>
    <w:rsid w:val="00975D69"/>
    <w:rsid w:val="0097709B"/>
    <w:rsid w:val="00977F79"/>
    <w:rsid w:val="00983989"/>
    <w:rsid w:val="009857E3"/>
    <w:rsid w:val="009963FC"/>
    <w:rsid w:val="00996FA2"/>
    <w:rsid w:val="00997C65"/>
    <w:rsid w:val="009A51C6"/>
    <w:rsid w:val="009A536A"/>
    <w:rsid w:val="009A757D"/>
    <w:rsid w:val="009B19F9"/>
    <w:rsid w:val="009C78C4"/>
    <w:rsid w:val="009C7BFE"/>
    <w:rsid w:val="009D13A1"/>
    <w:rsid w:val="009D3B23"/>
    <w:rsid w:val="009D3F2E"/>
    <w:rsid w:val="009D590B"/>
    <w:rsid w:val="009D6783"/>
    <w:rsid w:val="009E3A41"/>
    <w:rsid w:val="009F0E04"/>
    <w:rsid w:val="009F3A3C"/>
    <w:rsid w:val="009F4572"/>
    <w:rsid w:val="009F7628"/>
    <w:rsid w:val="00A0473F"/>
    <w:rsid w:val="00A064FB"/>
    <w:rsid w:val="00A06AAD"/>
    <w:rsid w:val="00A06B7A"/>
    <w:rsid w:val="00A14CC8"/>
    <w:rsid w:val="00A14DA9"/>
    <w:rsid w:val="00A14F7F"/>
    <w:rsid w:val="00A20394"/>
    <w:rsid w:val="00A20FC1"/>
    <w:rsid w:val="00A27062"/>
    <w:rsid w:val="00A30209"/>
    <w:rsid w:val="00A31BC1"/>
    <w:rsid w:val="00A31EEE"/>
    <w:rsid w:val="00A32F30"/>
    <w:rsid w:val="00A335D2"/>
    <w:rsid w:val="00A36A08"/>
    <w:rsid w:val="00A43DF4"/>
    <w:rsid w:val="00A53664"/>
    <w:rsid w:val="00A6201D"/>
    <w:rsid w:val="00A65521"/>
    <w:rsid w:val="00A712E0"/>
    <w:rsid w:val="00A75434"/>
    <w:rsid w:val="00A81742"/>
    <w:rsid w:val="00A84463"/>
    <w:rsid w:val="00A94953"/>
    <w:rsid w:val="00AA287C"/>
    <w:rsid w:val="00AA300A"/>
    <w:rsid w:val="00AA7C8A"/>
    <w:rsid w:val="00AB1CDE"/>
    <w:rsid w:val="00AB1F0B"/>
    <w:rsid w:val="00AB2620"/>
    <w:rsid w:val="00AB3A26"/>
    <w:rsid w:val="00AC2D65"/>
    <w:rsid w:val="00AC5514"/>
    <w:rsid w:val="00AC5932"/>
    <w:rsid w:val="00AC71B7"/>
    <w:rsid w:val="00AD0069"/>
    <w:rsid w:val="00AD15E5"/>
    <w:rsid w:val="00AD2305"/>
    <w:rsid w:val="00AD63E5"/>
    <w:rsid w:val="00AE0D25"/>
    <w:rsid w:val="00AE1D89"/>
    <w:rsid w:val="00AE3149"/>
    <w:rsid w:val="00B02420"/>
    <w:rsid w:val="00B03944"/>
    <w:rsid w:val="00B05446"/>
    <w:rsid w:val="00B10330"/>
    <w:rsid w:val="00B104B2"/>
    <w:rsid w:val="00B13777"/>
    <w:rsid w:val="00B264F0"/>
    <w:rsid w:val="00B309B3"/>
    <w:rsid w:val="00B316E2"/>
    <w:rsid w:val="00B37941"/>
    <w:rsid w:val="00B40778"/>
    <w:rsid w:val="00B44CA8"/>
    <w:rsid w:val="00B46175"/>
    <w:rsid w:val="00B47E1E"/>
    <w:rsid w:val="00B5134F"/>
    <w:rsid w:val="00B51BA1"/>
    <w:rsid w:val="00B53996"/>
    <w:rsid w:val="00B578B0"/>
    <w:rsid w:val="00B61143"/>
    <w:rsid w:val="00B615C0"/>
    <w:rsid w:val="00B619B3"/>
    <w:rsid w:val="00B61F05"/>
    <w:rsid w:val="00B71AA0"/>
    <w:rsid w:val="00B72BFD"/>
    <w:rsid w:val="00B76974"/>
    <w:rsid w:val="00B76A4F"/>
    <w:rsid w:val="00B77910"/>
    <w:rsid w:val="00B80C43"/>
    <w:rsid w:val="00B8378C"/>
    <w:rsid w:val="00B85E24"/>
    <w:rsid w:val="00BA136B"/>
    <w:rsid w:val="00BA3106"/>
    <w:rsid w:val="00BA45B5"/>
    <w:rsid w:val="00BA6522"/>
    <w:rsid w:val="00BB2C01"/>
    <w:rsid w:val="00BB3946"/>
    <w:rsid w:val="00BB4052"/>
    <w:rsid w:val="00BB5607"/>
    <w:rsid w:val="00BC0CE9"/>
    <w:rsid w:val="00BC1206"/>
    <w:rsid w:val="00BC5658"/>
    <w:rsid w:val="00BD2BFE"/>
    <w:rsid w:val="00BE5F44"/>
    <w:rsid w:val="00BE7407"/>
    <w:rsid w:val="00BF3751"/>
    <w:rsid w:val="00BF470E"/>
    <w:rsid w:val="00BF7703"/>
    <w:rsid w:val="00C00FEA"/>
    <w:rsid w:val="00C033B3"/>
    <w:rsid w:val="00C03F60"/>
    <w:rsid w:val="00C05C4E"/>
    <w:rsid w:val="00C060CC"/>
    <w:rsid w:val="00C11E60"/>
    <w:rsid w:val="00C15502"/>
    <w:rsid w:val="00C21498"/>
    <w:rsid w:val="00C215DD"/>
    <w:rsid w:val="00C23FCC"/>
    <w:rsid w:val="00C35A5C"/>
    <w:rsid w:val="00C43EF2"/>
    <w:rsid w:val="00C47339"/>
    <w:rsid w:val="00C516C4"/>
    <w:rsid w:val="00C52001"/>
    <w:rsid w:val="00C60574"/>
    <w:rsid w:val="00C61DAB"/>
    <w:rsid w:val="00C62108"/>
    <w:rsid w:val="00C6287E"/>
    <w:rsid w:val="00C66221"/>
    <w:rsid w:val="00C71B60"/>
    <w:rsid w:val="00C77531"/>
    <w:rsid w:val="00C808B3"/>
    <w:rsid w:val="00C8132B"/>
    <w:rsid w:val="00C81704"/>
    <w:rsid w:val="00C82CA4"/>
    <w:rsid w:val="00C830B5"/>
    <w:rsid w:val="00C83A57"/>
    <w:rsid w:val="00C87ECC"/>
    <w:rsid w:val="00C91F01"/>
    <w:rsid w:val="00C9265F"/>
    <w:rsid w:val="00CA0937"/>
    <w:rsid w:val="00CA573A"/>
    <w:rsid w:val="00CA6C22"/>
    <w:rsid w:val="00CB0810"/>
    <w:rsid w:val="00CB27EE"/>
    <w:rsid w:val="00CB5057"/>
    <w:rsid w:val="00CC483A"/>
    <w:rsid w:val="00CC797E"/>
    <w:rsid w:val="00CD2DC1"/>
    <w:rsid w:val="00CD389B"/>
    <w:rsid w:val="00CD689A"/>
    <w:rsid w:val="00CD6FF3"/>
    <w:rsid w:val="00CE06C3"/>
    <w:rsid w:val="00CE1962"/>
    <w:rsid w:val="00CE7688"/>
    <w:rsid w:val="00CF29AF"/>
    <w:rsid w:val="00CF2E9B"/>
    <w:rsid w:val="00CF32D3"/>
    <w:rsid w:val="00CF7C9D"/>
    <w:rsid w:val="00D011F0"/>
    <w:rsid w:val="00D034A9"/>
    <w:rsid w:val="00D035E3"/>
    <w:rsid w:val="00D038DA"/>
    <w:rsid w:val="00D05CD4"/>
    <w:rsid w:val="00D13AFF"/>
    <w:rsid w:val="00D2093A"/>
    <w:rsid w:val="00D21CAC"/>
    <w:rsid w:val="00D242EA"/>
    <w:rsid w:val="00D24A3A"/>
    <w:rsid w:val="00D25EC4"/>
    <w:rsid w:val="00D3097D"/>
    <w:rsid w:val="00D43065"/>
    <w:rsid w:val="00D5774B"/>
    <w:rsid w:val="00D60F63"/>
    <w:rsid w:val="00D70B84"/>
    <w:rsid w:val="00D75C47"/>
    <w:rsid w:val="00D76C50"/>
    <w:rsid w:val="00D80F7B"/>
    <w:rsid w:val="00D83A28"/>
    <w:rsid w:val="00D90DE0"/>
    <w:rsid w:val="00D94CC5"/>
    <w:rsid w:val="00D95878"/>
    <w:rsid w:val="00DA0E1D"/>
    <w:rsid w:val="00DA4E43"/>
    <w:rsid w:val="00DB32C8"/>
    <w:rsid w:val="00DB33BC"/>
    <w:rsid w:val="00DB4D03"/>
    <w:rsid w:val="00DB6D9D"/>
    <w:rsid w:val="00DB6E3C"/>
    <w:rsid w:val="00DB7221"/>
    <w:rsid w:val="00DC02F2"/>
    <w:rsid w:val="00DC0C4E"/>
    <w:rsid w:val="00DC12D8"/>
    <w:rsid w:val="00DD2562"/>
    <w:rsid w:val="00DD3EEE"/>
    <w:rsid w:val="00DD54AF"/>
    <w:rsid w:val="00DD723B"/>
    <w:rsid w:val="00DE2483"/>
    <w:rsid w:val="00DE530A"/>
    <w:rsid w:val="00DF26CF"/>
    <w:rsid w:val="00DF582A"/>
    <w:rsid w:val="00E003D8"/>
    <w:rsid w:val="00E0250D"/>
    <w:rsid w:val="00E026CA"/>
    <w:rsid w:val="00E026D5"/>
    <w:rsid w:val="00E10B90"/>
    <w:rsid w:val="00E12D8A"/>
    <w:rsid w:val="00E1684A"/>
    <w:rsid w:val="00E17B76"/>
    <w:rsid w:val="00E269C0"/>
    <w:rsid w:val="00E31642"/>
    <w:rsid w:val="00E31A84"/>
    <w:rsid w:val="00E423B2"/>
    <w:rsid w:val="00E47264"/>
    <w:rsid w:val="00E47826"/>
    <w:rsid w:val="00E47C1D"/>
    <w:rsid w:val="00E577EF"/>
    <w:rsid w:val="00E57D6A"/>
    <w:rsid w:val="00E616DB"/>
    <w:rsid w:val="00E643BF"/>
    <w:rsid w:val="00E658C6"/>
    <w:rsid w:val="00E711E2"/>
    <w:rsid w:val="00E71E99"/>
    <w:rsid w:val="00E729C9"/>
    <w:rsid w:val="00E8357F"/>
    <w:rsid w:val="00E8450D"/>
    <w:rsid w:val="00E9348E"/>
    <w:rsid w:val="00E94507"/>
    <w:rsid w:val="00E96C94"/>
    <w:rsid w:val="00EA08DE"/>
    <w:rsid w:val="00EA30DA"/>
    <w:rsid w:val="00EA54C2"/>
    <w:rsid w:val="00EA77BD"/>
    <w:rsid w:val="00EB21EC"/>
    <w:rsid w:val="00EB2454"/>
    <w:rsid w:val="00EB4DE0"/>
    <w:rsid w:val="00EB57F8"/>
    <w:rsid w:val="00EC16AD"/>
    <w:rsid w:val="00EC384C"/>
    <w:rsid w:val="00ED03EF"/>
    <w:rsid w:val="00ED201C"/>
    <w:rsid w:val="00ED2E5B"/>
    <w:rsid w:val="00ED39EC"/>
    <w:rsid w:val="00ED7062"/>
    <w:rsid w:val="00EE68A1"/>
    <w:rsid w:val="00EF2DEB"/>
    <w:rsid w:val="00EF46B5"/>
    <w:rsid w:val="00EF6332"/>
    <w:rsid w:val="00F0349E"/>
    <w:rsid w:val="00F13064"/>
    <w:rsid w:val="00F1677A"/>
    <w:rsid w:val="00F2360C"/>
    <w:rsid w:val="00F24C85"/>
    <w:rsid w:val="00F24F48"/>
    <w:rsid w:val="00F26B29"/>
    <w:rsid w:val="00F2718B"/>
    <w:rsid w:val="00F30528"/>
    <w:rsid w:val="00F36E11"/>
    <w:rsid w:val="00F51C7C"/>
    <w:rsid w:val="00F53414"/>
    <w:rsid w:val="00F56EAE"/>
    <w:rsid w:val="00F606A9"/>
    <w:rsid w:val="00F67348"/>
    <w:rsid w:val="00F74781"/>
    <w:rsid w:val="00F823C5"/>
    <w:rsid w:val="00F85157"/>
    <w:rsid w:val="00F901A2"/>
    <w:rsid w:val="00F908E1"/>
    <w:rsid w:val="00F9725E"/>
    <w:rsid w:val="00F974F4"/>
    <w:rsid w:val="00FA1933"/>
    <w:rsid w:val="00FA7015"/>
    <w:rsid w:val="00FB0F9A"/>
    <w:rsid w:val="00FB7A0C"/>
    <w:rsid w:val="00FC03B6"/>
    <w:rsid w:val="00FC0555"/>
    <w:rsid w:val="00FC0CA9"/>
    <w:rsid w:val="00FC2C62"/>
    <w:rsid w:val="00FC369D"/>
    <w:rsid w:val="00FC3ED8"/>
    <w:rsid w:val="00FC7F26"/>
    <w:rsid w:val="00FD5482"/>
    <w:rsid w:val="00FD7667"/>
    <w:rsid w:val="00FE21EE"/>
    <w:rsid w:val="00FE462B"/>
    <w:rsid w:val="00FE521C"/>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798293">
      <w:marLeft w:val="0"/>
      <w:marRight w:val="0"/>
      <w:marTop w:val="0"/>
      <w:marBottom w:val="0"/>
      <w:divBdr>
        <w:top w:val="none" w:sz="0" w:space="0" w:color="auto"/>
        <w:left w:val="none" w:sz="0" w:space="0" w:color="auto"/>
        <w:bottom w:val="none" w:sz="0" w:space="0" w:color="auto"/>
        <w:right w:val="none" w:sz="0" w:space="0" w:color="auto"/>
      </w:divBdr>
    </w:div>
    <w:div w:id="131798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488</TotalTime>
  <Pages>6</Pages>
  <Words>2183</Words>
  <Characters>12444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33</cp:revision>
  <cp:lastPrinted>2016-03-18T17:50:00Z</cp:lastPrinted>
  <dcterms:created xsi:type="dcterms:W3CDTF">2016-03-17T11:32:00Z</dcterms:created>
  <dcterms:modified xsi:type="dcterms:W3CDTF">2016-03-18T18:07:00Z</dcterms:modified>
</cp:coreProperties>
</file>