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32" w:rsidRPr="00A32F30" w:rsidRDefault="00407832" w:rsidP="005540BD">
      <w:pPr>
        <w:spacing w:after="0" w:line="240" w:lineRule="auto"/>
        <w:ind w:left="284"/>
        <w:jc w:val="center"/>
        <w:rPr>
          <w:b/>
          <w:sz w:val="24"/>
          <w:szCs w:val="24"/>
        </w:rPr>
      </w:pPr>
      <w:r w:rsidRPr="00A32F30">
        <w:rPr>
          <w:b/>
          <w:sz w:val="24"/>
          <w:szCs w:val="24"/>
        </w:rPr>
        <w:t>WIGMORE GROUP PARISH COUNCIL</w:t>
      </w:r>
    </w:p>
    <w:p w:rsidR="00407832" w:rsidRPr="00A32F30" w:rsidRDefault="00407832" w:rsidP="005540BD">
      <w:pPr>
        <w:spacing w:after="0" w:line="240" w:lineRule="auto"/>
        <w:ind w:left="284"/>
        <w:jc w:val="center"/>
        <w:rPr>
          <w:b/>
          <w:sz w:val="24"/>
          <w:szCs w:val="24"/>
        </w:rPr>
      </w:pPr>
      <w:r>
        <w:rPr>
          <w:b/>
          <w:sz w:val="24"/>
          <w:szCs w:val="24"/>
        </w:rPr>
        <w:t xml:space="preserve">Approved </w:t>
      </w:r>
      <w:r w:rsidRPr="00A32F30">
        <w:rPr>
          <w:b/>
          <w:sz w:val="24"/>
          <w:szCs w:val="24"/>
        </w:rPr>
        <w:t xml:space="preserve">Minutes of the </w:t>
      </w:r>
      <w:r>
        <w:rPr>
          <w:b/>
          <w:sz w:val="24"/>
          <w:szCs w:val="24"/>
        </w:rPr>
        <w:t xml:space="preserve">ordinary </w:t>
      </w:r>
      <w:r w:rsidRPr="00A32F30">
        <w:rPr>
          <w:b/>
          <w:sz w:val="24"/>
          <w:szCs w:val="24"/>
        </w:rPr>
        <w:t xml:space="preserve">meeting held on Monday </w:t>
      </w:r>
      <w:r>
        <w:rPr>
          <w:b/>
          <w:sz w:val="24"/>
          <w:szCs w:val="24"/>
        </w:rPr>
        <w:t>13 June 2016</w:t>
      </w:r>
      <w:r w:rsidRPr="00A32F30">
        <w:rPr>
          <w:b/>
          <w:sz w:val="24"/>
          <w:szCs w:val="24"/>
        </w:rPr>
        <w:t xml:space="preserve"> </w:t>
      </w:r>
    </w:p>
    <w:p w:rsidR="00407832" w:rsidRPr="00A32F30" w:rsidRDefault="00407832" w:rsidP="005540BD">
      <w:pPr>
        <w:spacing w:after="0" w:line="240" w:lineRule="auto"/>
        <w:ind w:left="284"/>
        <w:jc w:val="center"/>
        <w:rPr>
          <w:b/>
          <w:sz w:val="24"/>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407832" w:rsidRPr="00A32F30" w:rsidTr="00DD723B">
        <w:tc>
          <w:tcPr>
            <w:tcW w:w="10315" w:type="dxa"/>
          </w:tcPr>
          <w:p w:rsidR="00407832" w:rsidRPr="00A32F30" w:rsidRDefault="00407832" w:rsidP="005540BD">
            <w:pPr>
              <w:spacing w:after="0" w:line="240" w:lineRule="auto"/>
              <w:ind w:left="66"/>
              <w:rPr>
                <w:b/>
                <w:sz w:val="24"/>
                <w:szCs w:val="24"/>
              </w:rPr>
            </w:pPr>
            <w:r w:rsidRPr="00A32F30">
              <w:rPr>
                <w:b/>
                <w:sz w:val="24"/>
                <w:szCs w:val="24"/>
              </w:rPr>
              <w:t>PUBLIC SESSION :  M</w:t>
            </w:r>
            <w:r>
              <w:rPr>
                <w:b/>
                <w:sz w:val="24"/>
                <w:szCs w:val="24"/>
              </w:rPr>
              <w:t>embers of the public present: 0</w:t>
            </w:r>
          </w:p>
          <w:p w:rsidR="00407832" w:rsidRPr="00A32F30" w:rsidRDefault="00407832" w:rsidP="00FB7A0C">
            <w:pPr>
              <w:spacing w:after="0" w:line="240" w:lineRule="auto"/>
              <w:ind w:left="66"/>
              <w:rPr>
                <w:b/>
                <w:i/>
                <w:sz w:val="24"/>
                <w:szCs w:val="24"/>
              </w:rPr>
            </w:pPr>
          </w:p>
        </w:tc>
      </w:tr>
    </w:tbl>
    <w:p w:rsidR="00407832" w:rsidRPr="00A32F30" w:rsidRDefault="00407832" w:rsidP="005540BD">
      <w:pPr>
        <w:spacing w:line="240" w:lineRule="auto"/>
        <w:rPr>
          <w:sz w:val="24"/>
          <w:szCs w:val="24"/>
        </w:rPr>
      </w:pPr>
    </w:p>
    <w:tbl>
      <w:tblPr>
        <w:tblW w:w="105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858"/>
        <w:gridCol w:w="1091"/>
      </w:tblGrid>
      <w:tr w:rsidR="00407832" w:rsidRPr="00A32F30" w:rsidTr="00D95878">
        <w:tc>
          <w:tcPr>
            <w:tcW w:w="602" w:type="dxa"/>
          </w:tcPr>
          <w:p w:rsidR="00407832" w:rsidRPr="00A32F30" w:rsidRDefault="00407832" w:rsidP="005540BD">
            <w:pPr>
              <w:spacing w:after="0" w:line="240" w:lineRule="auto"/>
              <w:ind w:left="284"/>
              <w:rPr>
                <w:b/>
                <w:sz w:val="24"/>
                <w:szCs w:val="24"/>
              </w:rPr>
            </w:pPr>
          </w:p>
        </w:tc>
        <w:tc>
          <w:tcPr>
            <w:tcW w:w="8858" w:type="dxa"/>
          </w:tcPr>
          <w:p w:rsidR="00407832" w:rsidRPr="00A32F30" w:rsidRDefault="00407832" w:rsidP="005540BD">
            <w:pPr>
              <w:spacing w:after="0" w:line="240" w:lineRule="auto"/>
              <w:ind w:left="284"/>
              <w:rPr>
                <w:b/>
                <w:sz w:val="24"/>
                <w:szCs w:val="24"/>
              </w:rPr>
            </w:pPr>
          </w:p>
        </w:tc>
        <w:tc>
          <w:tcPr>
            <w:tcW w:w="1091" w:type="dxa"/>
          </w:tcPr>
          <w:p w:rsidR="00407832" w:rsidRPr="00A32F30" w:rsidRDefault="00407832" w:rsidP="005540BD">
            <w:pPr>
              <w:spacing w:after="0" w:line="240" w:lineRule="auto"/>
              <w:ind w:left="66"/>
              <w:jc w:val="center"/>
              <w:rPr>
                <w:b/>
                <w:sz w:val="24"/>
                <w:szCs w:val="24"/>
              </w:rPr>
            </w:pPr>
            <w:r w:rsidRPr="00A32F30">
              <w:rPr>
                <w:b/>
                <w:sz w:val="24"/>
                <w:szCs w:val="24"/>
              </w:rPr>
              <w:t>ACTION</w:t>
            </w:r>
          </w:p>
        </w:tc>
      </w:tr>
      <w:tr w:rsidR="00407832" w:rsidRPr="00A32F30" w:rsidTr="00D95878">
        <w:trPr>
          <w:trHeight w:val="70"/>
        </w:trPr>
        <w:tc>
          <w:tcPr>
            <w:tcW w:w="602" w:type="dxa"/>
          </w:tcPr>
          <w:p w:rsidR="00407832" w:rsidRPr="00A32F30" w:rsidRDefault="00407832" w:rsidP="005540BD">
            <w:pPr>
              <w:spacing w:after="0" w:line="240" w:lineRule="auto"/>
              <w:ind w:left="142"/>
              <w:rPr>
                <w:b/>
                <w:sz w:val="24"/>
                <w:szCs w:val="24"/>
              </w:rPr>
            </w:pPr>
            <w:r w:rsidRPr="00A32F30">
              <w:rPr>
                <w:b/>
                <w:sz w:val="24"/>
                <w:szCs w:val="24"/>
              </w:rPr>
              <w:t>1</w:t>
            </w:r>
          </w:p>
          <w:p w:rsidR="00407832" w:rsidRPr="00A32F30" w:rsidRDefault="00407832" w:rsidP="005540BD">
            <w:pPr>
              <w:spacing w:after="0" w:line="240" w:lineRule="auto"/>
              <w:ind w:left="142"/>
              <w:rPr>
                <w:b/>
                <w:sz w:val="24"/>
                <w:szCs w:val="24"/>
              </w:rPr>
            </w:pPr>
          </w:p>
        </w:tc>
        <w:tc>
          <w:tcPr>
            <w:tcW w:w="8858" w:type="dxa"/>
          </w:tcPr>
          <w:p w:rsidR="00407832" w:rsidRDefault="00407832" w:rsidP="005540BD">
            <w:pPr>
              <w:spacing w:after="0" w:line="240" w:lineRule="auto"/>
              <w:rPr>
                <w:rFonts w:cs="Arial"/>
                <w:sz w:val="24"/>
                <w:szCs w:val="24"/>
              </w:rPr>
            </w:pPr>
            <w:r w:rsidRPr="00A32F30">
              <w:rPr>
                <w:rFonts w:cs="Arial"/>
                <w:b/>
                <w:sz w:val="24"/>
                <w:szCs w:val="24"/>
              </w:rPr>
              <w:t xml:space="preserve">Present:  </w:t>
            </w:r>
            <w:r>
              <w:rPr>
                <w:rFonts w:cs="Arial"/>
                <w:sz w:val="24"/>
                <w:szCs w:val="24"/>
              </w:rPr>
              <w:t xml:space="preserve">Graham Probert (GP)(Chairman); </w:t>
            </w:r>
            <w:r w:rsidRPr="00A32F30">
              <w:rPr>
                <w:rFonts w:cs="Arial"/>
                <w:sz w:val="24"/>
                <w:szCs w:val="24"/>
              </w:rPr>
              <w:t>Vic Harnett</w:t>
            </w:r>
            <w:r>
              <w:rPr>
                <w:rFonts w:cs="Arial"/>
                <w:sz w:val="24"/>
                <w:szCs w:val="24"/>
              </w:rPr>
              <w:t xml:space="preserve"> (VH)(Vice Chairman)</w:t>
            </w:r>
            <w:r w:rsidRPr="00A32F30">
              <w:rPr>
                <w:rFonts w:cs="Arial"/>
                <w:sz w:val="24"/>
                <w:szCs w:val="24"/>
              </w:rPr>
              <w:t>, Alan Dowdy (AD), Jenny J</w:t>
            </w:r>
            <w:r>
              <w:rPr>
                <w:rFonts w:cs="Arial"/>
                <w:sz w:val="24"/>
                <w:szCs w:val="24"/>
              </w:rPr>
              <w:t xml:space="preserve">ohnson (JJ); Kevan Perkins (KP); </w:t>
            </w:r>
            <w:r w:rsidRPr="00A32F30">
              <w:rPr>
                <w:rFonts w:cs="Arial"/>
                <w:sz w:val="24"/>
                <w:szCs w:val="24"/>
              </w:rPr>
              <w:t>Helena Leclezio (HL)</w:t>
            </w:r>
            <w:r>
              <w:rPr>
                <w:rFonts w:cs="Arial"/>
                <w:sz w:val="24"/>
                <w:szCs w:val="24"/>
              </w:rPr>
              <w:t>; Clare Major (CM); Bryan Casbourne (BC).</w:t>
            </w:r>
          </w:p>
          <w:p w:rsidR="00407832" w:rsidRDefault="00407832" w:rsidP="005540BD">
            <w:pPr>
              <w:spacing w:after="0" w:line="240" w:lineRule="auto"/>
              <w:rPr>
                <w:rFonts w:cs="Arial"/>
                <w:sz w:val="24"/>
                <w:szCs w:val="24"/>
              </w:rPr>
            </w:pPr>
            <w:r w:rsidRPr="00A32F30">
              <w:rPr>
                <w:rFonts w:cs="Arial"/>
                <w:b/>
                <w:sz w:val="24"/>
                <w:szCs w:val="24"/>
              </w:rPr>
              <w:t>Apologies</w:t>
            </w:r>
            <w:r w:rsidRPr="00A32F30">
              <w:rPr>
                <w:rFonts w:cs="Arial"/>
                <w:sz w:val="24"/>
                <w:szCs w:val="24"/>
              </w:rPr>
              <w:t>:</w:t>
            </w:r>
            <w:r>
              <w:rPr>
                <w:rFonts w:cs="Arial"/>
                <w:sz w:val="24"/>
                <w:szCs w:val="24"/>
              </w:rPr>
              <w:t xml:space="preserve">  None</w:t>
            </w:r>
            <w:r w:rsidRPr="00A32F30">
              <w:rPr>
                <w:rFonts w:cs="Arial"/>
                <w:sz w:val="24"/>
                <w:szCs w:val="24"/>
              </w:rPr>
              <w:t xml:space="preserve"> </w:t>
            </w:r>
            <w:r>
              <w:rPr>
                <w:rFonts w:cs="Arial"/>
                <w:sz w:val="24"/>
                <w:szCs w:val="24"/>
              </w:rPr>
              <w:t xml:space="preserve"> </w:t>
            </w:r>
          </w:p>
          <w:p w:rsidR="00407832" w:rsidRDefault="00407832" w:rsidP="00721F2F">
            <w:pPr>
              <w:spacing w:after="0" w:line="240" w:lineRule="auto"/>
              <w:rPr>
                <w:sz w:val="24"/>
                <w:szCs w:val="24"/>
              </w:rPr>
            </w:pPr>
            <w:r w:rsidRPr="00A32F30">
              <w:rPr>
                <w:rFonts w:cs="Arial"/>
                <w:b/>
                <w:sz w:val="24"/>
                <w:szCs w:val="24"/>
              </w:rPr>
              <w:t>In attendance</w:t>
            </w:r>
            <w:r w:rsidRPr="00A32F30">
              <w:rPr>
                <w:rFonts w:cs="Arial"/>
                <w:sz w:val="24"/>
                <w:szCs w:val="24"/>
              </w:rPr>
              <w:t xml:space="preserve">: </w:t>
            </w:r>
            <w:r>
              <w:rPr>
                <w:rFonts w:cs="Arial"/>
                <w:sz w:val="24"/>
                <w:szCs w:val="24"/>
              </w:rPr>
              <w:t xml:space="preserve">PCSO Peter Knight (PK); Ward </w:t>
            </w:r>
            <w:r w:rsidRPr="00A32F30">
              <w:rPr>
                <w:rFonts w:cs="Arial"/>
                <w:sz w:val="24"/>
                <w:szCs w:val="24"/>
              </w:rPr>
              <w:t>Cllr</w:t>
            </w:r>
            <w:r>
              <w:rPr>
                <w:rFonts w:cs="Arial"/>
                <w:sz w:val="24"/>
                <w:szCs w:val="24"/>
              </w:rPr>
              <w:t>.</w:t>
            </w:r>
            <w:r w:rsidRPr="00A32F30">
              <w:rPr>
                <w:rFonts w:cs="Arial"/>
                <w:sz w:val="24"/>
                <w:szCs w:val="24"/>
              </w:rPr>
              <w:t xml:space="preserve"> Carole Gandy</w:t>
            </w:r>
            <w:r>
              <w:rPr>
                <w:rFonts w:cs="Arial"/>
                <w:sz w:val="24"/>
                <w:szCs w:val="24"/>
              </w:rPr>
              <w:t xml:space="preserve"> (CG);</w:t>
            </w:r>
            <w:r w:rsidRPr="00A32F30">
              <w:rPr>
                <w:sz w:val="24"/>
                <w:szCs w:val="24"/>
              </w:rPr>
              <w:t>Jano Rochefort (JR)(Clerk).</w:t>
            </w:r>
          </w:p>
          <w:p w:rsidR="00407832" w:rsidRPr="00A32F30" w:rsidRDefault="00407832" w:rsidP="005540BD">
            <w:pPr>
              <w:spacing w:after="0" w:line="240" w:lineRule="auto"/>
              <w:ind w:left="284"/>
              <w:rPr>
                <w:b/>
                <w:sz w:val="24"/>
                <w:szCs w:val="24"/>
              </w:rPr>
            </w:pPr>
          </w:p>
        </w:tc>
        <w:tc>
          <w:tcPr>
            <w:tcW w:w="1091" w:type="dxa"/>
          </w:tcPr>
          <w:p w:rsidR="00407832" w:rsidRPr="00A32F30" w:rsidRDefault="00407832" w:rsidP="005540BD">
            <w:pPr>
              <w:spacing w:after="0" w:line="240" w:lineRule="auto"/>
              <w:jc w:val="center"/>
              <w:rPr>
                <w:b/>
                <w:sz w:val="24"/>
                <w:szCs w:val="24"/>
              </w:rPr>
            </w:pPr>
          </w:p>
        </w:tc>
      </w:tr>
      <w:tr w:rsidR="00407832" w:rsidRPr="00A32F30" w:rsidTr="00D95878">
        <w:trPr>
          <w:trHeight w:val="70"/>
        </w:trPr>
        <w:tc>
          <w:tcPr>
            <w:tcW w:w="602" w:type="dxa"/>
          </w:tcPr>
          <w:p w:rsidR="00407832" w:rsidRPr="00A32F30" w:rsidRDefault="00407832" w:rsidP="005540BD">
            <w:pPr>
              <w:spacing w:after="0" w:line="240" w:lineRule="auto"/>
              <w:ind w:left="142"/>
              <w:rPr>
                <w:b/>
                <w:sz w:val="24"/>
                <w:szCs w:val="24"/>
              </w:rPr>
            </w:pPr>
            <w:r w:rsidRPr="00A32F30">
              <w:rPr>
                <w:b/>
                <w:sz w:val="24"/>
                <w:szCs w:val="24"/>
              </w:rPr>
              <w:t>2</w:t>
            </w:r>
          </w:p>
        </w:tc>
        <w:tc>
          <w:tcPr>
            <w:tcW w:w="8858" w:type="dxa"/>
          </w:tcPr>
          <w:p w:rsidR="00407832" w:rsidRDefault="00407832" w:rsidP="005046FF">
            <w:pPr>
              <w:spacing w:after="0" w:line="240" w:lineRule="auto"/>
              <w:rPr>
                <w:sz w:val="24"/>
                <w:szCs w:val="24"/>
              </w:rPr>
            </w:pPr>
            <w:r w:rsidRPr="00A32F30">
              <w:rPr>
                <w:b/>
                <w:sz w:val="24"/>
                <w:szCs w:val="24"/>
              </w:rPr>
              <w:t xml:space="preserve">Declarations of Interest:  </w:t>
            </w:r>
            <w:r>
              <w:rPr>
                <w:sz w:val="24"/>
                <w:szCs w:val="24"/>
              </w:rPr>
              <w:t>None.</w:t>
            </w:r>
          </w:p>
          <w:p w:rsidR="00407832" w:rsidRPr="00A32F30" w:rsidRDefault="00407832" w:rsidP="005046FF">
            <w:pPr>
              <w:spacing w:after="0" w:line="240" w:lineRule="auto"/>
              <w:rPr>
                <w:b/>
                <w:sz w:val="24"/>
                <w:szCs w:val="24"/>
              </w:rPr>
            </w:pPr>
          </w:p>
        </w:tc>
        <w:tc>
          <w:tcPr>
            <w:tcW w:w="1091" w:type="dxa"/>
          </w:tcPr>
          <w:p w:rsidR="00407832" w:rsidRPr="00A32F30" w:rsidRDefault="00407832" w:rsidP="005540BD">
            <w:pPr>
              <w:spacing w:after="0" w:line="240" w:lineRule="auto"/>
              <w:jc w:val="center"/>
              <w:rPr>
                <w:b/>
                <w:sz w:val="24"/>
                <w:szCs w:val="24"/>
              </w:rPr>
            </w:pPr>
          </w:p>
        </w:tc>
      </w:tr>
      <w:tr w:rsidR="00407832" w:rsidRPr="00A32F30" w:rsidTr="00D95878">
        <w:trPr>
          <w:trHeight w:val="70"/>
        </w:trPr>
        <w:tc>
          <w:tcPr>
            <w:tcW w:w="602" w:type="dxa"/>
          </w:tcPr>
          <w:p w:rsidR="00407832" w:rsidRPr="00A32F30" w:rsidRDefault="00407832" w:rsidP="005540BD">
            <w:pPr>
              <w:spacing w:after="0" w:line="240" w:lineRule="auto"/>
              <w:ind w:left="142"/>
              <w:rPr>
                <w:b/>
                <w:sz w:val="24"/>
                <w:szCs w:val="24"/>
              </w:rPr>
            </w:pPr>
            <w:r w:rsidRPr="00A32F30">
              <w:rPr>
                <w:b/>
                <w:sz w:val="24"/>
                <w:szCs w:val="24"/>
              </w:rPr>
              <w:t>3</w:t>
            </w:r>
          </w:p>
        </w:tc>
        <w:tc>
          <w:tcPr>
            <w:tcW w:w="8858" w:type="dxa"/>
          </w:tcPr>
          <w:p w:rsidR="00407832" w:rsidRPr="007600DC" w:rsidRDefault="00407832" w:rsidP="00343743">
            <w:pPr>
              <w:spacing w:after="0" w:line="240" w:lineRule="auto"/>
              <w:rPr>
                <w:sz w:val="24"/>
                <w:szCs w:val="24"/>
              </w:rPr>
            </w:pPr>
            <w:r w:rsidRPr="00A32F30">
              <w:rPr>
                <w:b/>
                <w:sz w:val="24"/>
                <w:szCs w:val="24"/>
              </w:rPr>
              <w:t>Open Session:</w:t>
            </w:r>
            <w:r>
              <w:rPr>
                <w:b/>
                <w:sz w:val="24"/>
                <w:szCs w:val="24"/>
              </w:rPr>
              <w:t xml:space="preserve"> </w:t>
            </w:r>
            <w:r>
              <w:rPr>
                <w:sz w:val="24"/>
                <w:szCs w:val="24"/>
              </w:rPr>
              <w:t>reports received as follows:</w:t>
            </w:r>
          </w:p>
          <w:p w:rsidR="00407832" w:rsidRDefault="00407832" w:rsidP="00780553">
            <w:pPr>
              <w:spacing w:after="0" w:line="240" w:lineRule="auto"/>
              <w:rPr>
                <w:sz w:val="24"/>
                <w:szCs w:val="24"/>
              </w:rPr>
            </w:pPr>
            <w:r w:rsidRPr="00A32F30">
              <w:rPr>
                <w:b/>
                <w:sz w:val="24"/>
                <w:szCs w:val="24"/>
              </w:rPr>
              <w:t xml:space="preserve">3.1 </w:t>
            </w:r>
            <w:r>
              <w:rPr>
                <w:b/>
                <w:sz w:val="24"/>
                <w:szCs w:val="24"/>
              </w:rPr>
              <w:t xml:space="preserve">PCSO Peter Knight – Thefts: </w:t>
            </w:r>
            <w:r w:rsidRPr="00647F22">
              <w:rPr>
                <w:sz w:val="24"/>
                <w:szCs w:val="24"/>
              </w:rPr>
              <w:t>Although</w:t>
            </w:r>
            <w:r>
              <w:rPr>
                <w:sz w:val="24"/>
                <w:szCs w:val="24"/>
              </w:rPr>
              <w:t xml:space="preserve"> </w:t>
            </w:r>
            <w:smartTag w:uri="urn:schemas-microsoft-com:office:smarttags" w:element="place">
              <w:r>
                <w:rPr>
                  <w:sz w:val="24"/>
                  <w:szCs w:val="24"/>
                </w:rPr>
                <w:t>N. Herefordshire</w:t>
              </w:r>
            </w:smartTag>
            <w:r>
              <w:rPr>
                <w:sz w:val="24"/>
                <w:szCs w:val="24"/>
              </w:rPr>
              <w:t xml:space="preserve"> is a low crime area </w:t>
            </w:r>
            <w:r w:rsidRPr="00647F22">
              <w:rPr>
                <w:sz w:val="24"/>
                <w:szCs w:val="24"/>
              </w:rPr>
              <w:t>May</w:t>
            </w:r>
            <w:r>
              <w:rPr>
                <w:b/>
                <w:sz w:val="24"/>
                <w:szCs w:val="24"/>
              </w:rPr>
              <w:t xml:space="preserve"> </w:t>
            </w:r>
            <w:r w:rsidRPr="00647F22">
              <w:rPr>
                <w:sz w:val="24"/>
                <w:szCs w:val="24"/>
              </w:rPr>
              <w:t>has been a busy month</w:t>
            </w:r>
            <w:r>
              <w:rPr>
                <w:sz w:val="24"/>
                <w:szCs w:val="24"/>
              </w:rPr>
              <w:t xml:space="preserve"> with several reports of farm gates and other farming equipment stolen. High quality items are probably stolen to order. Residents are encouraged to report any suspicions they may have. Thefts of gardening equipment are another issue with lawnmowers and tools stolen from sheds. Equipment and property can be security marked for free by contacting the Safer Neighbourhood Team.   </w:t>
            </w:r>
          </w:p>
          <w:p w:rsidR="00407832" w:rsidRDefault="00407832" w:rsidP="00780553">
            <w:pPr>
              <w:spacing w:after="0" w:line="240" w:lineRule="auto"/>
              <w:rPr>
                <w:sz w:val="24"/>
                <w:szCs w:val="24"/>
              </w:rPr>
            </w:pPr>
            <w:r w:rsidRPr="00FD52B7">
              <w:rPr>
                <w:b/>
                <w:sz w:val="24"/>
                <w:szCs w:val="24"/>
              </w:rPr>
              <w:t>Speeding:</w:t>
            </w:r>
            <w:r>
              <w:rPr>
                <w:b/>
                <w:sz w:val="24"/>
                <w:szCs w:val="24"/>
              </w:rPr>
              <w:t xml:space="preserve"> </w:t>
            </w:r>
            <w:r w:rsidRPr="00FD52B7">
              <w:rPr>
                <w:sz w:val="24"/>
                <w:szCs w:val="24"/>
              </w:rPr>
              <w:t>Following</w:t>
            </w:r>
            <w:r>
              <w:rPr>
                <w:b/>
                <w:sz w:val="24"/>
                <w:szCs w:val="24"/>
              </w:rPr>
              <w:t xml:space="preserve"> </w:t>
            </w:r>
            <w:r>
              <w:rPr>
                <w:sz w:val="24"/>
                <w:szCs w:val="24"/>
              </w:rPr>
              <w:t xml:space="preserve">a request from Leinthall Starkes residents concerned about vehicle speeds through the village, Ian Connolly of Safer Roads Partnership will assess the problem this week. Herefordshire Council is also trialling the Safer Village Initiative e.g. in Leintwardine, to help parish councils choose the most effective way to help all road users share the same space. Parish councils will be responsible for funding any scheme. Also the summer drink drive campaign ‘Dying to Drive’ has started. Aimed at 15 &amp; 16 year olds particularly as </w:t>
            </w:r>
            <w:smartTag w:uri="urn:schemas-microsoft-com:office:smarttags" w:element="place">
              <w:r>
                <w:rPr>
                  <w:sz w:val="24"/>
                  <w:szCs w:val="24"/>
                </w:rPr>
                <w:t>N Herefordshire</w:t>
              </w:r>
            </w:smartTag>
            <w:r>
              <w:rPr>
                <w:sz w:val="24"/>
                <w:szCs w:val="24"/>
              </w:rPr>
              <w:t xml:space="preserve"> seems to have a lot of young drivers involved in RTAs.</w:t>
            </w:r>
          </w:p>
          <w:p w:rsidR="00407832" w:rsidRPr="00780553" w:rsidRDefault="00407832" w:rsidP="00780553">
            <w:pPr>
              <w:spacing w:after="0" w:line="240" w:lineRule="auto"/>
              <w:rPr>
                <w:sz w:val="24"/>
                <w:szCs w:val="24"/>
              </w:rPr>
            </w:pPr>
            <w:r>
              <w:rPr>
                <w:b/>
                <w:sz w:val="24"/>
                <w:szCs w:val="24"/>
              </w:rPr>
              <w:t xml:space="preserve">Resources: </w:t>
            </w:r>
            <w:r>
              <w:rPr>
                <w:sz w:val="24"/>
                <w:szCs w:val="24"/>
              </w:rPr>
              <w:t xml:space="preserve">No change to staffing arrangements in </w:t>
            </w:r>
            <w:smartTag w:uri="urn:schemas-microsoft-com:office:smarttags" w:element="City">
              <w:smartTag w:uri="urn:schemas-microsoft-com:office:smarttags" w:element="place">
                <w:r>
                  <w:rPr>
                    <w:sz w:val="24"/>
                    <w:szCs w:val="24"/>
                  </w:rPr>
                  <w:t>Leominster</w:t>
                </w:r>
              </w:smartTag>
            </w:smartTag>
            <w:r>
              <w:rPr>
                <w:sz w:val="24"/>
                <w:szCs w:val="24"/>
              </w:rPr>
              <w:t xml:space="preserve"> with 1 sergeant, 1 police constable and 3 police community support officers.</w:t>
            </w:r>
          </w:p>
          <w:p w:rsidR="00407832" w:rsidRDefault="00407832" w:rsidP="00343743">
            <w:pPr>
              <w:spacing w:after="0" w:line="240" w:lineRule="auto"/>
              <w:rPr>
                <w:sz w:val="24"/>
                <w:szCs w:val="24"/>
              </w:rPr>
            </w:pPr>
            <w:r>
              <w:rPr>
                <w:b/>
                <w:sz w:val="24"/>
                <w:szCs w:val="24"/>
              </w:rPr>
              <w:t xml:space="preserve">3.2 </w:t>
            </w:r>
            <w:r w:rsidRPr="005179BB">
              <w:rPr>
                <w:b/>
                <w:sz w:val="24"/>
                <w:szCs w:val="24"/>
              </w:rPr>
              <w:t>Cllr Carole Gandy</w:t>
            </w:r>
            <w:r>
              <w:rPr>
                <w:b/>
                <w:sz w:val="24"/>
                <w:szCs w:val="24"/>
              </w:rPr>
              <w:t xml:space="preserve"> -</w:t>
            </w:r>
            <w:r w:rsidRPr="005179BB">
              <w:rPr>
                <w:b/>
                <w:sz w:val="24"/>
                <w:szCs w:val="24"/>
              </w:rPr>
              <w:t xml:space="preserve"> </w:t>
            </w:r>
            <w:r w:rsidRPr="00A32F30">
              <w:rPr>
                <w:b/>
                <w:sz w:val="24"/>
                <w:szCs w:val="24"/>
              </w:rPr>
              <w:t xml:space="preserve">Ward Councillor. </w:t>
            </w:r>
            <w:r w:rsidRPr="00A32F30">
              <w:rPr>
                <w:sz w:val="24"/>
                <w:szCs w:val="24"/>
              </w:rPr>
              <w:t>(CG) reported the following items:</w:t>
            </w:r>
          </w:p>
          <w:p w:rsidR="00407832" w:rsidRDefault="00407832" w:rsidP="00343743">
            <w:pPr>
              <w:spacing w:after="0" w:line="240" w:lineRule="auto"/>
              <w:rPr>
                <w:sz w:val="24"/>
                <w:szCs w:val="24"/>
              </w:rPr>
            </w:pPr>
            <w:smartTag w:uri="urn:schemas-microsoft-com:office:smarttags" w:element="PlaceName">
              <w:smartTag w:uri="urn:schemas-microsoft-com:office:smarttags" w:element="place">
                <w:smartTag w:uri="urn:schemas-microsoft-com:office:smarttags" w:element="PlaceName">
                  <w:r w:rsidRPr="008A4C6E">
                    <w:rPr>
                      <w:b/>
                      <w:sz w:val="24"/>
                      <w:szCs w:val="24"/>
                    </w:rPr>
                    <w:t>Wigmore</w:t>
                  </w:r>
                </w:smartTag>
                <w:r w:rsidRPr="008A4C6E">
                  <w:rPr>
                    <w:b/>
                    <w:sz w:val="24"/>
                    <w:szCs w:val="24"/>
                  </w:rPr>
                  <w:t xml:space="preserve"> </w:t>
                </w:r>
                <w:smartTag w:uri="urn:schemas-microsoft-com:office:smarttags" w:element="PlaceType">
                  <w:r w:rsidRPr="008A4C6E">
                    <w:rPr>
                      <w:b/>
                      <w:sz w:val="24"/>
                      <w:szCs w:val="24"/>
                    </w:rPr>
                    <w:t>Primary School</w:t>
                  </w:r>
                </w:smartTag>
              </w:smartTag>
            </w:smartTag>
            <w:r w:rsidRPr="008A4C6E">
              <w:rPr>
                <w:b/>
                <w:sz w:val="24"/>
                <w:szCs w:val="24"/>
              </w:rPr>
              <w:t xml:space="preserve">: </w:t>
            </w:r>
            <w:r>
              <w:rPr>
                <w:sz w:val="24"/>
                <w:szCs w:val="24"/>
              </w:rPr>
              <w:t>CG attended the Street Party as part of the Queen’s 90</w:t>
            </w:r>
            <w:r w:rsidRPr="008A4C6E">
              <w:rPr>
                <w:sz w:val="24"/>
                <w:szCs w:val="24"/>
                <w:vertAlign w:val="superscript"/>
              </w:rPr>
              <w:t>th</w:t>
            </w:r>
            <w:r>
              <w:rPr>
                <w:sz w:val="24"/>
                <w:szCs w:val="24"/>
              </w:rPr>
              <w:t xml:space="preserve"> birthday celebrations. Lots of cakes, dancing, singing the National Anthem and the weather was kind. The event was enjoyed by all.</w:t>
            </w:r>
          </w:p>
          <w:p w:rsidR="00407832" w:rsidRDefault="00407832" w:rsidP="002A3A81">
            <w:pPr>
              <w:spacing w:after="0" w:line="240" w:lineRule="auto"/>
              <w:rPr>
                <w:sz w:val="24"/>
                <w:szCs w:val="24"/>
              </w:rPr>
            </w:pPr>
            <w:r>
              <w:rPr>
                <w:b/>
                <w:sz w:val="24"/>
                <w:szCs w:val="24"/>
              </w:rPr>
              <w:t xml:space="preserve">Toddler Playground Kings Meadow: </w:t>
            </w:r>
            <w:r>
              <w:rPr>
                <w:sz w:val="24"/>
                <w:szCs w:val="24"/>
              </w:rPr>
              <w:t xml:space="preserve">The repairs to the fence should be started this week. </w:t>
            </w:r>
          </w:p>
          <w:p w:rsidR="00407832" w:rsidRPr="001F3DB0" w:rsidRDefault="00407832" w:rsidP="00343743">
            <w:pPr>
              <w:spacing w:after="0" w:line="240" w:lineRule="auto"/>
              <w:rPr>
                <w:sz w:val="24"/>
                <w:szCs w:val="24"/>
              </w:rPr>
            </w:pPr>
            <w:r w:rsidRPr="001F3DB0">
              <w:rPr>
                <w:b/>
                <w:sz w:val="24"/>
                <w:szCs w:val="24"/>
              </w:rPr>
              <w:t>Planning issues:</w:t>
            </w:r>
            <w:r>
              <w:rPr>
                <w:b/>
                <w:sz w:val="24"/>
                <w:szCs w:val="24"/>
              </w:rPr>
              <w:t xml:space="preserve"> </w:t>
            </w:r>
            <w:r>
              <w:rPr>
                <w:sz w:val="24"/>
                <w:szCs w:val="24"/>
              </w:rPr>
              <w:t>CG is pursing the Enforcement Officer about the issues with 6 Ford Street, which is deteriorating again, and the informal discussions the EO is due to have with the owner of The Castle Inn</w:t>
            </w:r>
          </w:p>
          <w:p w:rsidR="00407832" w:rsidRDefault="00407832" w:rsidP="00532FF6">
            <w:pPr>
              <w:spacing w:after="0" w:line="240" w:lineRule="auto"/>
              <w:rPr>
                <w:sz w:val="24"/>
                <w:szCs w:val="24"/>
              </w:rPr>
            </w:pPr>
            <w:r>
              <w:rPr>
                <w:b/>
                <w:sz w:val="24"/>
                <w:szCs w:val="24"/>
              </w:rPr>
              <w:t xml:space="preserve">Litter &amp; Dog Bins: </w:t>
            </w:r>
            <w:r>
              <w:rPr>
                <w:sz w:val="24"/>
                <w:szCs w:val="24"/>
              </w:rPr>
              <w:t>CG wrote to BBLP’s Assistant Director about the inadequacy of the emptying schedule. Has now been informed that a two person team will be allocated to Mortimer Ward instead of a single operative. Work will be monitored to ensure it is of an appropriate standard. CG thinks BBLP have recognised that the area is too large for the single operative assigned. Contact CG if problems re-occur.</w:t>
            </w:r>
          </w:p>
          <w:p w:rsidR="00407832" w:rsidRDefault="00407832" w:rsidP="00343743">
            <w:pPr>
              <w:spacing w:after="0" w:line="240" w:lineRule="auto"/>
              <w:rPr>
                <w:sz w:val="24"/>
                <w:szCs w:val="24"/>
              </w:rPr>
            </w:pPr>
            <w:r>
              <w:rPr>
                <w:b/>
                <w:sz w:val="24"/>
                <w:szCs w:val="24"/>
              </w:rPr>
              <w:t xml:space="preserve">Weed spraying: </w:t>
            </w:r>
            <w:r>
              <w:rPr>
                <w:sz w:val="24"/>
                <w:szCs w:val="24"/>
              </w:rPr>
              <w:t>BBLP have confirmed that they will only spray harmful or invasive weeds e.g. Japanese knotweed and ragwort. All other weed removal will have to be carried out by the lengthsman.</w:t>
            </w:r>
          </w:p>
          <w:p w:rsidR="00407832" w:rsidRPr="00CC3C5D" w:rsidRDefault="00407832" w:rsidP="00EF7F24">
            <w:pPr>
              <w:spacing w:after="0" w:line="240" w:lineRule="auto"/>
              <w:rPr>
                <w:sz w:val="24"/>
                <w:szCs w:val="24"/>
              </w:rPr>
            </w:pPr>
            <w:r w:rsidRPr="00CC3C5D">
              <w:rPr>
                <w:b/>
                <w:sz w:val="24"/>
                <w:szCs w:val="24"/>
              </w:rPr>
              <w:t xml:space="preserve">Sandbags: </w:t>
            </w:r>
            <w:r w:rsidRPr="00CC3C5D">
              <w:rPr>
                <w:sz w:val="24"/>
                <w:szCs w:val="24"/>
              </w:rPr>
              <w:t xml:space="preserve">BBLP will only provide 150 empty sandbags for 2016-17. Filled bags will incur a charge. BBLP can give details of sand providers. From April 2017 BBLP will charge for all bags – empty or filled. In flooding emergencies Hfds Council will distribute sandbags following these priorities: </w:t>
            </w:r>
          </w:p>
          <w:p w:rsidR="00407832" w:rsidRPr="00CC3C5D" w:rsidRDefault="00407832" w:rsidP="00EF7F24">
            <w:pPr>
              <w:pStyle w:val="Default"/>
              <w:spacing w:after="14"/>
              <w:rPr>
                <w:rFonts w:ascii="Calibri" w:hAnsi="Calibri"/>
              </w:rPr>
            </w:pPr>
            <w:r w:rsidRPr="00CC3C5D">
              <w:rPr>
                <w:rFonts w:ascii="Calibri" w:hAnsi="Calibri"/>
              </w:rPr>
              <w:t xml:space="preserve">a. To prevent loss of life or serious injury. </w:t>
            </w:r>
          </w:p>
          <w:p w:rsidR="00407832" w:rsidRPr="00CC3C5D" w:rsidRDefault="00407832" w:rsidP="00EF7F24">
            <w:pPr>
              <w:pStyle w:val="Default"/>
              <w:spacing w:after="14"/>
              <w:rPr>
                <w:rFonts w:ascii="Calibri" w:hAnsi="Calibri"/>
              </w:rPr>
            </w:pPr>
            <w:r w:rsidRPr="00CC3C5D">
              <w:rPr>
                <w:rFonts w:ascii="Calibri" w:hAnsi="Calibri"/>
              </w:rPr>
              <w:t xml:space="preserve">b. Maintaining access for emergency vehicles. </w:t>
            </w:r>
          </w:p>
          <w:p w:rsidR="00407832" w:rsidRPr="00CC3C5D" w:rsidRDefault="00407832" w:rsidP="00EF7F24">
            <w:pPr>
              <w:pStyle w:val="Default"/>
              <w:spacing w:after="14"/>
              <w:rPr>
                <w:rFonts w:ascii="Calibri" w:hAnsi="Calibri"/>
              </w:rPr>
            </w:pPr>
            <w:r w:rsidRPr="00CC3C5D">
              <w:rPr>
                <w:rFonts w:ascii="Calibri" w:hAnsi="Calibri"/>
              </w:rPr>
              <w:t xml:space="preserve">c. Securing the safety of the roads network. </w:t>
            </w:r>
          </w:p>
          <w:p w:rsidR="00407832" w:rsidRPr="00CC3C5D" w:rsidRDefault="00407832" w:rsidP="00EF7F24">
            <w:pPr>
              <w:pStyle w:val="Default"/>
              <w:spacing w:after="14"/>
              <w:rPr>
                <w:rFonts w:ascii="Calibri" w:hAnsi="Calibri"/>
              </w:rPr>
            </w:pPr>
            <w:r w:rsidRPr="00CC3C5D">
              <w:rPr>
                <w:rFonts w:ascii="Calibri" w:hAnsi="Calibri"/>
              </w:rPr>
              <w:t xml:space="preserve">d. Protection of vital community facilities within the community. </w:t>
            </w:r>
          </w:p>
          <w:p w:rsidR="00407832" w:rsidRPr="00CC3C5D" w:rsidRDefault="00407832" w:rsidP="00EF7F24">
            <w:pPr>
              <w:pStyle w:val="Default"/>
              <w:spacing w:after="14"/>
              <w:rPr>
                <w:rFonts w:ascii="Calibri" w:hAnsi="Calibri"/>
              </w:rPr>
            </w:pPr>
            <w:r w:rsidRPr="00CC3C5D">
              <w:rPr>
                <w:rFonts w:ascii="Calibri" w:hAnsi="Calibri"/>
              </w:rPr>
              <w:t xml:space="preserve">e. Protection of Herefordshire Council property if appropriate </w:t>
            </w:r>
          </w:p>
          <w:p w:rsidR="00407832" w:rsidRPr="00CC3C5D" w:rsidRDefault="00407832" w:rsidP="00EF7F24">
            <w:pPr>
              <w:pStyle w:val="Default"/>
              <w:rPr>
                <w:rFonts w:ascii="Calibri" w:hAnsi="Calibri"/>
              </w:rPr>
            </w:pPr>
            <w:r w:rsidRPr="00CC3C5D">
              <w:rPr>
                <w:rFonts w:ascii="Calibri" w:hAnsi="Calibri"/>
              </w:rPr>
              <w:t xml:space="preserve">f. Protection of residential property. </w:t>
            </w:r>
          </w:p>
          <w:p w:rsidR="00407832" w:rsidRPr="00CC3C5D" w:rsidRDefault="00407832" w:rsidP="00343743">
            <w:pPr>
              <w:spacing w:after="0" w:line="240" w:lineRule="auto"/>
              <w:rPr>
                <w:sz w:val="24"/>
                <w:szCs w:val="24"/>
              </w:rPr>
            </w:pPr>
            <w:r w:rsidRPr="00CC3C5D">
              <w:rPr>
                <w:b/>
                <w:sz w:val="24"/>
                <w:szCs w:val="24"/>
              </w:rPr>
              <w:t xml:space="preserve">New process for Traffic Regulation Orders (TRO): </w:t>
            </w:r>
            <w:r w:rsidRPr="00CC3C5D">
              <w:rPr>
                <w:sz w:val="24"/>
                <w:szCs w:val="24"/>
              </w:rPr>
              <w:t xml:space="preserve">All TROs that are older than 5 years are to be reviewed to see if they are still required.  Future TROs will be assessed early to reduce processing time; establish the local support for the TRO; Ward </w:t>
            </w:r>
            <w:r>
              <w:rPr>
                <w:sz w:val="24"/>
                <w:szCs w:val="24"/>
              </w:rPr>
              <w:t>m</w:t>
            </w:r>
            <w:r w:rsidRPr="00CC3C5D">
              <w:rPr>
                <w:color w:val="333333"/>
                <w:sz w:val="24"/>
                <w:szCs w:val="24"/>
              </w:rPr>
              <w:t xml:space="preserve">embers/Parishes to conduct informal and formal Consultations with the affected local residents and businesses. </w:t>
            </w:r>
            <w:r>
              <w:rPr>
                <w:color w:val="333333"/>
                <w:sz w:val="24"/>
                <w:szCs w:val="24"/>
              </w:rPr>
              <w:t>A TRO can be ‘fast tracked’ if the applicant is prepared to fund implementation.</w:t>
            </w:r>
          </w:p>
          <w:p w:rsidR="00407832" w:rsidRPr="00A32F30" w:rsidRDefault="00407832" w:rsidP="00012D39">
            <w:pPr>
              <w:spacing w:after="0" w:line="240" w:lineRule="auto"/>
              <w:ind w:left="260"/>
              <w:rPr>
                <w:sz w:val="24"/>
                <w:szCs w:val="24"/>
              </w:rPr>
            </w:pPr>
          </w:p>
        </w:tc>
        <w:tc>
          <w:tcPr>
            <w:tcW w:w="1091" w:type="dxa"/>
          </w:tcPr>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Pr="00A32F30" w:rsidRDefault="00407832" w:rsidP="005540BD">
            <w:pPr>
              <w:spacing w:after="0" w:line="240" w:lineRule="auto"/>
              <w:jc w:val="center"/>
              <w:rPr>
                <w:b/>
                <w:sz w:val="24"/>
                <w:szCs w:val="24"/>
              </w:rPr>
            </w:pPr>
          </w:p>
        </w:tc>
      </w:tr>
      <w:tr w:rsidR="00407832" w:rsidRPr="00A32F30" w:rsidTr="00D76C50">
        <w:trPr>
          <w:trHeight w:val="585"/>
        </w:trPr>
        <w:tc>
          <w:tcPr>
            <w:tcW w:w="602" w:type="dxa"/>
          </w:tcPr>
          <w:p w:rsidR="00407832" w:rsidRPr="00A32F30" w:rsidRDefault="00407832" w:rsidP="005540BD">
            <w:pPr>
              <w:spacing w:after="0" w:line="240" w:lineRule="auto"/>
              <w:ind w:left="142"/>
              <w:rPr>
                <w:b/>
                <w:sz w:val="24"/>
                <w:szCs w:val="24"/>
              </w:rPr>
            </w:pPr>
            <w:r w:rsidRPr="00A32F30">
              <w:rPr>
                <w:b/>
                <w:sz w:val="24"/>
                <w:szCs w:val="24"/>
              </w:rPr>
              <w:t>4</w:t>
            </w:r>
          </w:p>
        </w:tc>
        <w:tc>
          <w:tcPr>
            <w:tcW w:w="8858" w:type="dxa"/>
          </w:tcPr>
          <w:p w:rsidR="00407832" w:rsidRDefault="00407832" w:rsidP="00DD723B">
            <w:pPr>
              <w:spacing w:after="0" w:line="240" w:lineRule="auto"/>
              <w:rPr>
                <w:b/>
                <w:sz w:val="24"/>
                <w:szCs w:val="24"/>
              </w:rPr>
            </w:pPr>
            <w:r>
              <w:rPr>
                <w:b/>
                <w:sz w:val="24"/>
                <w:szCs w:val="24"/>
              </w:rPr>
              <w:t>To adopt the m</w:t>
            </w:r>
            <w:r w:rsidRPr="00A32F30">
              <w:rPr>
                <w:b/>
                <w:sz w:val="24"/>
                <w:szCs w:val="24"/>
              </w:rPr>
              <w:t>inutes of previous meeting</w:t>
            </w:r>
            <w:r>
              <w:rPr>
                <w:b/>
                <w:sz w:val="24"/>
                <w:szCs w:val="24"/>
              </w:rPr>
              <w:t>s</w:t>
            </w:r>
            <w:r w:rsidRPr="00A32F30">
              <w:rPr>
                <w:b/>
                <w:sz w:val="24"/>
                <w:szCs w:val="24"/>
              </w:rPr>
              <w:t xml:space="preserve">: </w:t>
            </w:r>
            <w:r>
              <w:rPr>
                <w:b/>
                <w:sz w:val="24"/>
                <w:szCs w:val="24"/>
              </w:rPr>
              <w:t xml:space="preserve">9 May 2016: </w:t>
            </w:r>
            <w:r w:rsidRPr="00A32F30">
              <w:rPr>
                <w:b/>
                <w:sz w:val="24"/>
                <w:szCs w:val="24"/>
              </w:rPr>
              <w:t xml:space="preserve"> </w:t>
            </w:r>
          </w:p>
          <w:p w:rsidR="00407832" w:rsidRDefault="00407832" w:rsidP="00DD723B">
            <w:pPr>
              <w:spacing w:after="0" w:line="240" w:lineRule="auto"/>
              <w:rPr>
                <w:sz w:val="24"/>
                <w:szCs w:val="24"/>
              </w:rPr>
            </w:pPr>
            <w:r w:rsidRPr="009A1D55">
              <w:rPr>
                <w:sz w:val="24"/>
                <w:szCs w:val="24"/>
              </w:rPr>
              <w:t>Annual Parish Council meeting</w:t>
            </w:r>
            <w:r>
              <w:rPr>
                <w:sz w:val="24"/>
                <w:szCs w:val="24"/>
              </w:rPr>
              <w:t xml:space="preserve"> and the May monthly meeting. The minutes of both meetings were proposed as a true record and </w:t>
            </w:r>
            <w:r>
              <w:rPr>
                <w:b/>
                <w:sz w:val="24"/>
                <w:szCs w:val="24"/>
              </w:rPr>
              <w:t>ACCEPTED</w:t>
            </w:r>
            <w:r w:rsidRPr="00A32F30">
              <w:rPr>
                <w:sz w:val="24"/>
                <w:szCs w:val="24"/>
              </w:rPr>
              <w:t xml:space="preserve"> unanimously.</w:t>
            </w:r>
            <w:r>
              <w:rPr>
                <w:sz w:val="24"/>
                <w:szCs w:val="24"/>
              </w:rPr>
              <w:t xml:space="preserve"> The chairman signed both sets of minutes.</w:t>
            </w:r>
          </w:p>
          <w:p w:rsidR="00407832" w:rsidRPr="00A32F30" w:rsidRDefault="00407832" w:rsidP="00DD723B">
            <w:pPr>
              <w:spacing w:after="0" w:line="240" w:lineRule="auto"/>
              <w:rPr>
                <w:b/>
                <w:color w:val="0070C0"/>
                <w:sz w:val="24"/>
                <w:szCs w:val="24"/>
              </w:rPr>
            </w:pPr>
          </w:p>
        </w:tc>
        <w:tc>
          <w:tcPr>
            <w:tcW w:w="1091" w:type="dxa"/>
          </w:tcPr>
          <w:p w:rsidR="00407832" w:rsidRDefault="00407832" w:rsidP="005578A4">
            <w:pPr>
              <w:spacing w:after="0" w:line="240" w:lineRule="auto"/>
              <w:jc w:val="center"/>
              <w:rPr>
                <w:b/>
                <w:sz w:val="24"/>
                <w:szCs w:val="24"/>
              </w:rPr>
            </w:pPr>
          </w:p>
          <w:p w:rsidR="00407832" w:rsidRPr="00A32F30" w:rsidRDefault="00407832" w:rsidP="005578A4">
            <w:pPr>
              <w:spacing w:after="0" w:line="240" w:lineRule="auto"/>
              <w:jc w:val="center"/>
              <w:rPr>
                <w:b/>
                <w:sz w:val="24"/>
                <w:szCs w:val="24"/>
              </w:rPr>
            </w:pPr>
          </w:p>
        </w:tc>
      </w:tr>
      <w:tr w:rsidR="00407832" w:rsidRPr="00A32F30" w:rsidTr="00D95878">
        <w:trPr>
          <w:trHeight w:val="70"/>
        </w:trPr>
        <w:tc>
          <w:tcPr>
            <w:tcW w:w="602" w:type="dxa"/>
          </w:tcPr>
          <w:p w:rsidR="00407832" w:rsidRPr="00A32F30" w:rsidRDefault="00407832" w:rsidP="005540BD">
            <w:pPr>
              <w:spacing w:after="0" w:line="240" w:lineRule="auto"/>
              <w:ind w:left="142"/>
              <w:rPr>
                <w:b/>
                <w:sz w:val="24"/>
                <w:szCs w:val="24"/>
              </w:rPr>
            </w:pPr>
            <w:r w:rsidRPr="00A32F30">
              <w:rPr>
                <w:b/>
                <w:sz w:val="24"/>
                <w:szCs w:val="24"/>
              </w:rPr>
              <w:t>5</w:t>
            </w:r>
          </w:p>
        </w:tc>
        <w:tc>
          <w:tcPr>
            <w:tcW w:w="8858" w:type="dxa"/>
          </w:tcPr>
          <w:p w:rsidR="00407832" w:rsidRPr="00A32F30" w:rsidRDefault="00407832" w:rsidP="008D3FCD">
            <w:pPr>
              <w:spacing w:after="0" w:line="240" w:lineRule="auto"/>
              <w:rPr>
                <w:b/>
                <w:sz w:val="24"/>
                <w:szCs w:val="24"/>
              </w:rPr>
            </w:pPr>
            <w:r w:rsidRPr="00A32F30">
              <w:rPr>
                <w:b/>
                <w:sz w:val="24"/>
                <w:szCs w:val="24"/>
              </w:rPr>
              <w:t>Update on matters previously considered:</w:t>
            </w:r>
          </w:p>
          <w:p w:rsidR="00407832" w:rsidRPr="00C24E9D" w:rsidRDefault="00407832" w:rsidP="008D3FCD">
            <w:pPr>
              <w:spacing w:after="0" w:line="240" w:lineRule="auto"/>
              <w:rPr>
                <w:sz w:val="24"/>
                <w:szCs w:val="24"/>
              </w:rPr>
            </w:pPr>
            <w:r w:rsidRPr="00A32F30">
              <w:rPr>
                <w:b/>
                <w:sz w:val="24"/>
                <w:szCs w:val="24"/>
              </w:rPr>
              <w:t>5.1 Defibrillator –</w:t>
            </w:r>
            <w:r>
              <w:rPr>
                <w:b/>
                <w:sz w:val="24"/>
                <w:szCs w:val="24"/>
              </w:rPr>
              <w:t xml:space="preserve"> </w:t>
            </w:r>
            <w:r>
              <w:rPr>
                <w:sz w:val="24"/>
                <w:szCs w:val="24"/>
              </w:rPr>
              <w:t>The defibrillator has now been fully wired in to the village hall. The Memorandum of Understanding between WGPC and West Mercia Ambulance Service has been signed and the defib logged with WMAS. Volunteers will now be sought for training in the autumn.</w:t>
            </w:r>
          </w:p>
          <w:p w:rsidR="00407832" w:rsidRDefault="00407832" w:rsidP="008D3FCD">
            <w:pPr>
              <w:spacing w:after="0" w:line="240" w:lineRule="auto"/>
              <w:rPr>
                <w:sz w:val="24"/>
                <w:szCs w:val="24"/>
              </w:rPr>
            </w:pPr>
            <w:r>
              <w:rPr>
                <w:b/>
                <w:sz w:val="24"/>
                <w:szCs w:val="24"/>
              </w:rPr>
              <w:t xml:space="preserve">5.2 Litter Bins &amp; Rubbish collection – </w:t>
            </w:r>
            <w:r>
              <w:rPr>
                <w:sz w:val="24"/>
                <w:szCs w:val="24"/>
              </w:rPr>
              <w:t xml:space="preserve"> See Item 3.2. A new and larger litter bin is on order and should be delivered shortly. HL raised problem of overflowing dog bins and volunteered to erect a sign ‘Please take dog bags home’ on the bins.</w:t>
            </w:r>
          </w:p>
          <w:p w:rsidR="00407832" w:rsidRPr="00D726E0" w:rsidRDefault="00407832" w:rsidP="008D3FCD">
            <w:pPr>
              <w:spacing w:after="0" w:line="240" w:lineRule="auto"/>
              <w:rPr>
                <w:sz w:val="24"/>
                <w:szCs w:val="24"/>
              </w:rPr>
            </w:pPr>
            <w:r w:rsidRPr="00D726E0">
              <w:rPr>
                <w:b/>
                <w:sz w:val="24"/>
                <w:szCs w:val="24"/>
              </w:rPr>
              <w:t>5.3</w:t>
            </w:r>
            <w:r>
              <w:rPr>
                <w:b/>
                <w:sz w:val="24"/>
                <w:szCs w:val="24"/>
              </w:rPr>
              <w:t xml:space="preserve"> Lengthsman contracts – </w:t>
            </w:r>
            <w:r>
              <w:rPr>
                <w:sz w:val="24"/>
                <w:szCs w:val="24"/>
              </w:rPr>
              <w:t xml:space="preserve">Signed contracts received from I Beavan and Purrfect Cat Hire. JR to resend contract to </w:t>
            </w:r>
            <w:smartTag w:uri="urn:schemas-microsoft-com:office:smarttags" w:element="place">
              <w:r>
                <w:rPr>
                  <w:sz w:val="24"/>
                  <w:szCs w:val="24"/>
                </w:rPr>
                <w:t>S Woodfield</w:t>
              </w:r>
            </w:smartTag>
            <w:r>
              <w:rPr>
                <w:sz w:val="24"/>
                <w:szCs w:val="24"/>
              </w:rPr>
              <w:t xml:space="preserve">. P Blackburne has declined lengthsman job. GP informed meeting that Charles Poole is able to mow Bury Lane Playing Field for £135. He has public liability insurance. It was </w:t>
            </w:r>
            <w:r w:rsidRPr="002156C4">
              <w:rPr>
                <w:b/>
                <w:sz w:val="24"/>
                <w:szCs w:val="24"/>
              </w:rPr>
              <w:t>AGREED</w:t>
            </w:r>
            <w:r>
              <w:rPr>
                <w:sz w:val="24"/>
                <w:szCs w:val="24"/>
              </w:rPr>
              <w:t xml:space="preserve"> to ask Mr Poole to take on this job. JR will send contract to him. </w:t>
            </w:r>
          </w:p>
          <w:p w:rsidR="00407832" w:rsidRDefault="00407832" w:rsidP="008D3FCD">
            <w:pPr>
              <w:spacing w:after="0" w:line="240" w:lineRule="auto"/>
              <w:rPr>
                <w:sz w:val="24"/>
                <w:szCs w:val="24"/>
              </w:rPr>
            </w:pPr>
            <w:smartTag w:uri="urn:schemas-microsoft-com:office:smarttags" w:element="address">
              <w:smartTag w:uri="urn:schemas-microsoft-com:office:smarttags" w:element="Street">
                <w:r>
                  <w:rPr>
                    <w:b/>
                    <w:sz w:val="24"/>
                    <w:szCs w:val="24"/>
                  </w:rPr>
                  <w:t>5.4</w:t>
                </w:r>
                <w:r w:rsidRPr="002E4D0A">
                  <w:rPr>
                    <w:b/>
                    <w:sz w:val="24"/>
                    <w:szCs w:val="24"/>
                  </w:rPr>
                  <w:t xml:space="preserve"> </w:t>
                </w:r>
                <w:r>
                  <w:rPr>
                    <w:b/>
                    <w:sz w:val="24"/>
                    <w:szCs w:val="24"/>
                  </w:rPr>
                  <w:t>Ford Street</w:t>
                </w:r>
              </w:smartTag>
            </w:smartTag>
            <w:r>
              <w:rPr>
                <w:b/>
                <w:sz w:val="24"/>
                <w:szCs w:val="24"/>
              </w:rPr>
              <w:t xml:space="preserve"> footpath – </w:t>
            </w:r>
            <w:r>
              <w:rPr>
                <w:sz w:val="24"/>
                <w:szCs w:val="24"/>
              </w:rPr>
              <w:t xml:space="preserve">VC has spoken with the owner of The Oak Ms. Halliday. She is happy to make a footpath alongside the pub’s boundary but is waiting for the outstanding planning application to be decided before doing anything. CG queried whether Ms Halliday could in fact do anything because of the narrowness of the strip between The Oak and the road. Additional issues are that the telegraph pole would need moving and that the existing path narrows significantly where the A4110 and </w:t>
            </w:r>
            <w:smartTag w:uri="urn:schemas-microsoft-com:office:smarttags" w:element="address">
              <w:smartTag w:uri="urn:schemas-microsoft-com:office:smarttags" w:element="Street">
                <w:r>
                  <w:rPr>
                    <w:sz w:val="24"/>
                    <w:szCs w:val="24"/>
                  </w:rPr>
                  <w:t>Ford Street</w:t>
                </w:r>
              </w:smartTag>
            </w:smartTag>
            <w:r>
              <w:rPr>
                <w:sz w:val="24"/>
                <w:szCs w:val="24"/>
              </w:rPr>
              <w:t xml:space="preserve"> meet. CG would still advise getting signs put up on the A4110. CG will also find out what the status of the planning application is.</w:t>
            </w:r>
          </w:p>
          <w:p w:rsidR="00407832" w:rsidRPr="002569F5" w:rsidRDefault="00407832" w:rsidP="002569F5">
            <w:pPr>
              <w:spacing w:after="0" w:line="240" w:lineRule="auto"/>
              <w:rPr>
                <w:sz w:val="24"/>
                <w:szCs w:val="24"/>
              </w:rPr>
            </w:pPr>
            <w:r w:rsidRPr="002569F5">
              <w:rPr>
                <w:b/>
                <w:sz w:val="24"/>
                <w:szCs w:val="24"/>
              </w:rPr>
              <w:t>5.5 Portacab</w:t>
            </w:r>
            <w:r>
              <w:rPr>
                <w:b/>
                <w:sz w:val="24"/>
                <w:szCs w:val="24"/>
              </w:rPr>
              <w:t xml:space="preserve">in on Bury Lane Community Field: </w:t>
            </w:r>
            <w:r>
              <w:rPr>
                <w:sz w:val="24"/>
                <w:szCs w:val="24"/>
              </w:rPr>
              <w:t>John Tranter Skip Hire will remove this structure in the next 2-3 weeks.</w:t>
            </w:r>
          </w:p>
          <w:p w:rsidR="00407832" w:rsidRDefault="00407832" w:rsidP="00832792">
            <w:pPr>
              <w:spacing w:after="0" w:line="240" w:lineRule="auto"/>
              <w:rPr>
                <w:sz w:val="24"/>
                <w:szCs w:val="24"/>
              </w:rPr>
            </w:pPr>
            <w:r>
              <w:rPr>
                <w:b/>
                <w:sz w:val="24"/>
                <w:szCs w:val="24"/>
              </w:rPr>
              <w:t>5.6</w:t>
            </w:r>
            <w:r w:rsidRPr="00A32F30">
              <w:rPr>
                <w:b/>
                <w:sz w:val="24"/>
                <w:szCs w:val="24"/>
              </w:rPr>
              <w:t xml:space="preserve"> Elton Vacancy –</w:t>
            </w:r>
            <w:r>
              <w:rPr>
                <w:b/>
                <w:sz w:val="24"/>
                <w:szCs w:val="24"/>
              </w:rPr>
              <w:t xml:space="preserve"> </w:t>
            </w:r>
            <w:r>
              <w:rPr>
                <w:sz w:val="24"/>
                <w:szCs w:val="24"/>
              </w:rPr>
              <w:t>Remains vacant. GP has yet to approach the Bilboroughs.</w:t>
            </w:r>
          </w:p>
          <w:p w:rsidR="00407832" w:rsidRPr="00A32F30" w:rsidRDefault="00407832" w:rsidP="004832E8">
            <w:pPr>
              <w:spacing w:after="0" w:line="240" w:lineRule="auto"/>
              <w:rPr>
                <w:sz w:val="24"/>
                <w:szCs w:val="24"/>
              </w:rPr>
            </w:pPr>
          </w:p>
        </w:tc>
        <w:tc>
          <w:tcPr>
            <w:tcW w:w="1091" w:type="dxa"/>
          </w:tcPr>
          <w:p w:rsidR="00407832" w:rsidRDefault="00407832" w:rsidP="00702A91">
            <w:pPr>
              <w:spacing w:after="0" w:line="240" w:lineRule="auto"/>
              <w:jc w:val="center"/>
              <w:rPr>
                <w:b/>
                <w:sz w:val="24"/>
                <w:szCs w:val="24"/>
              </w:rPr>
            </w:pPr>
          </w:p>
          <w:p w:rsidR="00407832" w:rsidRDefault="00407832" w:rsidP="00702A91">
            <w:pPr>
              <w:spacing w:after="0" w:line="240" w:lineRule="auto"/>
              <w:jc w:val="center"/>
              <w:rPr>
                <w:b/>
                <w:sz w:val="24"/>
                <w:szCs w:val="24"/>
              </w:rPr>
            </w:pPr>
          </w:p>
          <w:p w:rsidR="00407832" w:rsidRDefault="00407832" w:rsidP="00702A91">
            <w:pPr>
              <w:spacing w:after="0" w:line="240" w:lineRule="auto"/>
              <w:jc w:val="center"/>
              <w:rPr>
                <w:b/>
                <w:sz w:val="24"/>
                <w:szCs w:val="24"/>
              </w:rPr>
            </w:pPr>
          </w:p>
          <w:p w:rsidR="00407832" w:rsidRDefault="00407832" w:rsidP="00702A91">
            <w:pPr>
              <w:spacing w:after="0" w:line="240" w:lineRule="auto"/>
              <w:jc w:val="center"/>
              <w:rPr>
                <w:b/>
                <w:sz w:val="24"/>
                <w:szCs w:val="24"/>
              </w:rPr>
            </w:pPr>
            <w:r>
              <w:rPr>
                <w:b/>
                <w:sz w:val="24"/>
                <w:szCs w:val="24"/>
              </w:rPr>
              <w:t>JR</w:t>
            </w:r>
          </w:p>
          <w:p w:rsidR="00407832" w:rsidRDefault="00407832" w:rsidP="00702A91">
            <w:pPr>
              <w:spacing w:after="0" w:line="240" w:lineRule="auto"/>
              <w:jc w:val="center"/>
              <w:rPr>
                <w:b/>
                <w:sz w:val="24"/>
                <w:szCs w:val="24"/>
              </w:rPr>
            </w:pPr>
          </w:p>
          <w:p w:rsidR="00407832" w:rsidRDefault="00407832" w:rsidP="00702A91">
            <w:pPr>
              <w:spacing w:after="0" w:line="240" w:lineRule="auto"/>
              <w:jc w:val="center"/>
              <w:rPr>
                <w:b/>
                <w:sz w:val="24"/>
                <w:szCs w:val="24"/>
              </w:rPr>
            </w:pPr>
          </w:p>
          <w:p w:rsidR="00407832" w:rsidRDefault="00407832" w:rsidP="00702A91">
            <w:pPr>
              <w:spacing w:after="0" w:line="240" w:lineRule="auto"/>
              <w:jc w:val="center"/>
              <w:rPr>
                <w:b/>
                <w:sz w:val="24"/>
                <w:szCs w:val="24"/>
              </w:rPr>
            </w:pPr>
            <w:r>
              <w:rPr>
                <w:b/>
                <w:sz w:val="24"/>
                <w:szCs w:val="24"/>
              </w:rPr>
              <w:t>HL</w:t>
            </w:r>
          </w:p>
          <w:p w:rsidR="00407832" w:rsidRDefault="00407832" w:rsidP="00702A91">
            <w:pPr>
              <w:spacing w:after="0" w:line="240" w:lineRule="auto"/>
              <w:jc w:val="center"/>
              <w:rPr>
                <w:b/>
                <w:sz w:val="24"/>
                <w:szCs w:val="24"/>
              </w:rPr>
            </w:pPr>
          </w:p>
          <w:p w:rsidR="00407832" w:rsidRDefault="00407832" w:rsidP="00702A91">
            <w:pPr>
              <w:spacing w:after="0" w:line="240" w:lineRule="auto"/>
              <w:jc w:val="center"/>
              <w:rPr>
                <w:b/>
                <w:sz w:val="24"/>
                <w:szCs w:val="24"/>
              </w:rPr>
            </w:pPr>
          </w:p>
          <w:p w:rsidR="00407832" w:rsidRDefault="00407832" w:rsidP="00702A91">
            <w:pPr>
              <w:spacing w:after="0" w:line="240" w:lineRule="auto"/>
              <w:jc w:val="center"/>
              <w:rPr>
                <w:b/>
                <w:sz w:val="24"/>
                <w:szCs w:val="24"/>
              </w:rPr>
            </w:pPr>
          </w:p>
          <w:p w:rsidR="00407832" w:rsidRDefault="00407832" w:rsidP="00702A91">
            <w:pPr>
              <w:spacing w:after="0" w:line="240" w:lineRule="auto"/>
              <w:jc w:val="center"/>
              <w:rPr>
                <w:b/>
                <w:sz w:val="24"/>
                <w:szCs w:val="24"/>
              </w:rPr>
            </w:pPr>
            <w:r>
              <w:rPr>
                <w:b/>
                <w:sz w:val="24"/>
                <w:szCs w:val="24"/>
              </w:rPr>
              <w:t>GP</w:t>
            </w:r>
          </w:p>
          <w:p w:rsidR="00407832" w:rsidRDefault="00407832" w:rsidP="00702A91">
            <w:pPr>
              <w:spacing w:after="0" w:line="240" w:lineRule="auto"/>
              <w:jc w:val="center"/>
              <w:rPr>
                <w:b/>
                <w:sz w:val="24"/>
                <w:szCs w:val="24"/>
              </w:rPr>
            </w:pPr>
          </w:p>
          <w:p w:rsidR="00407832" w:rsidRDefault="00407832" w:rsidP="00702A91">
            <w:pPr>
              <w:spacing w:after="0" w:line="240" w:lineRule="auto"/>
              <w:jc w:val="center"/>
              <w:rPr>
                <w:b/>
                <w:sz w:val="24"/>
                <w:szCs w:val="24"/>
              </w:rPr>
            </w:pPr>
            <w:r>
              <w:rPr>
                <w:b/>
                <w:sz w:val="24"/>
                <w:szCs w:val="24"/>
              </w:rPr>
              <w:t>JR</w:t>
            </w:r>
          </w:p>
          <w:p w:rsidR="00407832" w:rsidRDefault="00407832" w:rsidP="00702A91">
            <w:pPr>
              <w:spacing w:after="0" w:line="240" w:lineRule="auto"/>
              <w:jc w:val="center"/>
              <w:rPr>
                <w:b/>
                <w:sz w:val="24"/>
                <w:szCs w:val="24"/>
              </w:rPr>
            </w:pPr>
          </w:p>
          <w:p w:rsidR="00407832" w:rsidRDefault="00407832" w:rsidP="00702A91">
            <w:pPr>
              <w:spacing w:after="0" w:line="240" w:lineRule="auto"/>
              <w:jc w:val="center"/>
              <w:rPr>
                <w:b/>
                <w:sz w:val="24"/>
                <w:szCs w:val="24"/>
              </w:rPr>
            </w:pPr>
          </w:p>
          <w:p w:rsidR="00407832" w:rsidRDefault="00407832" w:rsidP="00702A91">
            <w:pPr>
              <w:spacing w:after="0" w:line="240" w:lineRule="auto"/>
              <w:jc w:val="center"/>
              <w:rPr>
                <w:b/>
                <w:sz w:val="24"/>
                <w:szCs w:val="24"/>
              </w:rPr>
            </w:pPr>
          </w:p>
          <w:p w:rsidR="00407832" w:rsidRDefault="00407832" w:rsidP="00702A91">
            <w:pPr>
              <w:spacing w:after="0" w:line="240" w:lineRule="auto"/>
              <w:jc w:val="center"/>
              <w:rPr>
                <w:b/>
                <w:sz w:val="24"/>
                <w:szCs w:val="24"/>
              </w:rPr>
            </w:pPr>
          </w:p>
          <w:p w:rsidR="00407832" w:rsidRDefault="00407832" w:rsidP="00702A91">
            <w:pPr>
              <w:spacing w:after="0" w:line="240" w:lineRule="auto"/>
              <w:jc w:val="center"/>
              <w:rPr>
                <w:b/>
                <w:sz w:val="24"/>
                <w:szCs w:val="24"/>
              </w:rPr>
            </w:pPr>
          </w:p>
          <w:p w:rsidR="00407832" w:rsidRDefault="00407832" w:rsidP="00702A91">
            <w:pPr>
              <w:spacing w:after="0" w:line="240" w:lineRule="auto"/>
              <w:jc w:val="center"/>
              <w:rPr>
                <w:b/>
                <w:sz w:val="24"/>
                <w:szCs w:val="24"/>
              </w:rPr>
            </w:pPr>
          </w:p>
          <w:p w:rsidR="00407832" w:rsidRDefault="00407832" w:rsidP="00702A91">
            <w:pPr>
              <w:spacing w:after="0" w:line="240" w:lineRule="auto"/>
              <w:jc w:val="center"/>
              <w:rPr>
                <w:b/>
                <w:sz w:val="24"/>
                <w:szCs w:val="24"/>
              </w:rPr>
            </w:pPr>
            <w:r>
              <w:rPr>
                <w:b/>
                <w:sz w:val="24"/>
                <w:szCs w:val="24"/>
              </w:rPr>
              <w:t>CG</w:t>
            </w:r>
          </w:p>
          <w:p w:rsidR="00407832" w:rsidRDefault="00407832" w:rsidP="00702A91">
            <w:pPr>
              <w:spacing w:after="0" w:line="240" w:lineRule="auto"/>
              <w:jc w:val="center"/>
              <w:rPr>
                <w:b/>
                <w:sz w:val="24"/>
                <w:szCs w:val="24"/>
              </w:rPr>
            </w:pPr>
          </w:p>
          <w:p w:rsidR="00407832" w:rsidRDefault="00407832" w:rsidP="00702A91">
            <w:pPr>
              <w:spacing w:after="0" w:line="240" w:lineRule="auto"/>
              <w:jc w:val="center"/>
              <w:rPr>
                <w:b/>
                <w:sz w:val="24"/>
                <w:szCs w:val="24"/>
              </w:rPr>
            </w:pPr>
          </w:p>
          <w:p w:rsidR="00407832" w:rsidRDefault="00407832" w:rsidP="00702A91">
            <w:pPr>
              <w:spacing w:after="0" w:line="240" w:lineRule="auto"/>
              <w:jc w:val="center"/>
              <w:rPr>
                <w:b/>
                <w:sz w:val="24"/>
                <w:szCs w:val="24"/>
              </w:rPr>
            </w:pPr>
          </w:p>
          <w:p w:rsidR="00407832" w:rsidRDefault="00407832" w:rsidP="00702A91">
            <w:pPr>
              <w:spacing w:after="0" w:line="240" w:lineRule="auto"/>
              <w:jc w:val="center"/>
              <w:rPr>
                <w:b/>
                <w:sz w:val="24"/>
                <w:szCs w:val="24"/>
              </w:rPr>
            </w:pPr>
            <w:r>
              <w:rPr>
                <w:b/>
                <w:sz w:val="24"/>
                <w:szCs w:val="24"/>
              </w:rPr>
              <w:t>GP</w:t>
            </w:r>
          </w:p>
          <w:p w:rsidR="00407832" w:rsidRPr="00A32F30" w:rsidRDefault="00407832" w:rsidP="00702A91">
            <w:pPr>
              <w:spacing w:after="0" w:line="240" w:lineRule="auto"/>
              <w:jc w:val="center"/>
              <w:rPr>
                <w:b/>
                <w:sz w:val="24"/>
                <w:szCs w:val="24"/>
              </w:rPr>
            </w:pPr>
          </w:p>
        </w:tc>
      </w:tr>
      <w:tr w:rsidR="00407832" w:rsidRPr="00A32F30" w:rsidTr="006C61AA">
        <w:trPr>
          <w:trHeight w:val="460"/>
        </w:trPr>
        <w:tc>
          <w:tcPr>
            <w:tcW w:w="602" w:type="dxa"/>
          </w:tcPr>
          <w:p w:rsidR="00407832" w:rsidRPr="00A32F30" w:rsidRDefault="00407832" w:rsidP="005540BD">
            <w:pPr>
              <w:spacing w:after="0" w:line="240" w:lineRule="auto"/>
              <w:ind w:left="142"/>
              <w:rPr>
                <w:b/>
                <w:sz w:val="24"/>
                <w:szCs w:val="24"/>
              </w:rPr>
            </w:pPr>
            <w:r w:rsidRPr="00A32F30">
              <w:rPr>
                <w:b/>
                <w:sz w:val="24"/>
                <w:szCs w:val="24"/>
              </w:rPr>
              <w:t>6</w:t>
            </w:r>
          </w:p>
        </w:tc>
        <w:tc>
          <w:tcPr>
            <w:tcW w:w="8858" w:type="dxa"/>
          </w:tcPr>
          <w:p w:rsidR="00407832" w:rsidRDefault="00407832" w:rsidP="005C1378">
            <w:pPr>
              <w:spacing w:after="0" w:line="240" w:lineRule="auto"/>
              <w:rPr>
                <w:b/>
                <w:sz w:val="24"/>
                <w:szCs w:val="24"/>
              </w:rPr>
            </w:pPr>
            <w:r w:rsidRPr="00A32F30">
              <w:rPr>
                <w:b/>
                <w:sz w:val="24"/>
                <w:szCs w:val="24"/>
              </w:rPr>
              <w:t>Finance:</w:t>
            </w:r>
            <w:r>
              <w:rPr>
                <w:b/>
                <w:sz w:val="24"/>
                <w:szCs w:val="24"/>
              </w:rPr>
              <w:t xml:space="preserve">  </w:t>
            </w:r>
          </w:p>
          <w:p w:rsidR="00407832" w:rsidRPr="004E6853" w:rsidRDefault="00407832" w:rsidP="005C1378">
            <w:pPr>
              <w:spacing w:after="0" w:line="240" w:lineRule="auto"/>
              <w:rPr>
                <w:sz w:val="24"/>
                <w:szCs w:val="24"/>
              </w:rPr>
            </w:pPr>
            <w:r>
              <w:rPr>
                <w:sz w:val="24"/>
                <w:szCs w:val="24"/>
              </w:rPr>
              <w:t xml:space="preserve">JJ has now received 3 invoices for repairs to the village hall roof and these were presented to the meeting. It was </w:t>
            </w:r>
            <w:r w:rsidRPr="002156C4">
              <w:rPr>
                <w:b/>
                <w:sz w:val="24"/>
                <w:szCs w:val="24"/>
              </w:rPr>
              <w:t>AGREED</w:t>
            </w:r>
            <w:r>
              <w:rPr>
                <w:sz w:val="24"/>
                <w:szCs w:val="24"/>
              </w:rPr>
              <w:t xml:space="preserve"> that WGPC would pay these invoices in full and reclaim the VAT due. WGPC would donate to the village hall the difference between £3000 (previously agreed donation towards the repairs) and the total net amount of the invoices . See attached Finance sheet. </w:t>
            </w:r>
          </w:p>
          <w:p w:rsidR="00407832" w:rsidRDefault="00407832" w:rsidP="004E6853">
            <w:pPr>
              <w:spacing w:after="0" w:line="240" w:lineRule="auto"/>
              <w:rPr>
                <w:sz w:val="24"/>
                <w:szCs w:val="24"/>
              </w:rPr>
            </w:pPr>
            <w:r w:rsidRPr="004E6853">
              <w:rPr>
                <w:sz w:val="24"/>
                <w:szCs w:val="24"/>
              </w:rPr>
              <w:t>All other</w:t>
            </w:r>
            <w:r>
              <w:rPr>
                <w:b/>
                <w:sz w:val="24"/>
                <w:szCs w:val="24"/>
              </w:rPr>
              <w:t xml:space="preserve"> </w:t>
            </w:r>
            <w:r w:rsidRPr="00A32F30">
              <w:rPr>
                <w:b/>
                <w:sz w:val="24"/>
                <w:szCs w:val="24"/>
              </w:rPr>
              <w:t>Payments</w:t>
            </w:r>
            <w:r w:rsidRPr="00A32F30">
              <w:rPr>
                <w:sz w:val="24"/>
                <w:szCs w:val="24"/>
              </w:rPr>
              <w:t xml:space="preserve"> from the budget </w:t>
            </w:r>
            <w:r>
              <w:rPr>
                <w:sz w:val="24"/>
                <w:szCs w:val="24"/>
              </w:rPr>
              <w:t xml:space="preserve">as shown below.  </w:t>
            </w:r>
            <w:r>
              <w:rPr>
                <w:b/>
                <w:sz w:val="24"/>
                <w:szCs w:val="24"/>
              </w:rPr>
              <w:t xml:space="preserve">APPROVED </w:t>
            </w:r>
            <w:r w:rsidRPr="00A32F30">
              <w:rPr>
                <w:sz w:val="24"/>
                <w:szCs w:val="24"/>
              </w:rPr>
              <w:t>unanimousl</w:t>
            </w:r>
            <w:r>
              <w:rPr>
                <w:sz w:val="24"/>
                <w:szCs w:val="24"/>
              </w:rPr>
              <w:t>y</w:t>
            </w:r>
          </w:p>
          <w:p w:rsidR="00407832" w:rsidRPr="00651783" w:rsidRDefault="00407832" w:rsidP="004E6853">
            <w:pPr>
              <w:spacing w:after="0" w:line="240" w:lineRule="auto"/>
              <w:rPr>
                <w:sz w:val="24"/>
                <w:szCs w:val="24"/>
              </w:rPr>
            </w:pPr>
          </w:p>
        </w:tc>
        <w:tc>
          <w:tcPr>
            <w:tcW w:w="1091" w:type="dxa"/>
          </w:tcPr>
          <w:p w:rsidR="00407832" w:rsidRPr="00A32F30" w:rsidRDefault="00407832" w:rsidP="005540BD">
            <w:pPr>
              <w:spacing w:after="0" w:line="240" w:lineRule="auto"/>
              <w:jc w:val="center"/>
              <w:rPr>
                <w:b/>
                <w:sz w:val="24"/>
                <w:szCs w:val="24"/>
              </w:rPr>
            </w:pPr>
          </w:p>
          <w:p w:rsidR="00407832" w:rsidRDefault="00407832" w:rsidP="00D05CD4">
            <w:pPr>
              <w:spacing w:after="0" w:line="240" w:lineRule="auto"/>
              <w:rPr>
                <w:b/>
                <w:sz w:val="24"/>
                <w:szCs w:val="24"/>
              </w:rPr>
            </w:pPr>
          </w:p>
          <w:p w:rsidR="00407832" w:rsidRDefault="00407832" w:rsidP="00D05CD4">
            <w:pPr>
              <w:spacing w:after="0" w:line="240" w:lineRule="auto"/>
              <w:rPr>
                <w:b/>
                <w:sz w:val="24"/>
                <w:szCs w:val="24"/>
              </w:rPr>
            </w:pPr>
          </w:p>
          <w:p w:rsidR="00407832" w:rsidRDefault="00407832" w:rsidP="003D656A">
            <w:pPr>
              <w:spacing w:after="0" w:line="240" w:lineRule="auto"/>
              <w:jc w:val="center"/>
              <w:rPr>
                <w:b/>
                <w:sz w:val="24"/>
                <w:szCs w:val="24"/>
              </w:rPr>
            </w:pPr>
          </w:p>
          <w:p w:rsidR="00407832" w:rsidRDefault="00407832" w:rsidP="003D656A">
            <w:pPr>
              <w:spacing w:after="0" w:line="240" w:lineRule="auto"/>
              <w:jc w:val="center"/>
              <w:rPr>
                <w:b/>
                <w:sz w:val="24"/>
                <w:szCs w:val="24"/>
              </w:rPr>
            </w:pPr>
          </w:p>
          <w:p w:rsidR="00407832" w:rsidRDefault="00407832" w:rsidP="003D656A">
            <w:pPr>
              <w:spacing w:after="0" w:line="240" w:lineRule="auto"/>
              <w:jc w:val="center"/>
              <w:rPr>
                <w:b/>
                <w:sz w:val="24"/>
                <w:szCs w:val="24"/>
              </w:rPr>
            </w:pPr>
          </w:p>
          <w:p w:rsidR="00407832" w:rsidRPr="00A32F30" w:rsidRDefault="00407832" w:rsidP="003D656A">
            <w:pPr>
              <w:spacing w:after="0" w:line="240" w:lineRule="auto"/>
              <w:jc w:val="center"/>
              <w:rPr>
                <w:b/>
                <w:sz w:val="24"/>
                <w:szCs w:val="24"/>
              </w:rPr>
            </w:pPr>
            <w:r>
              <w:rPr>
                <w:b/>
                <w:sz w:val="24"/>
                <w:szCs w:val="24"/>
              </w:rPr>
              <w:t>JR</w:t>
            </w:r>
          </w:p>
        </w:tc>
      </w:tr>
      <w:tr w:rsidR="00407832" w:rsidRPr="00A32F30" w:rsidTr="000A50C6">
        <w:trPr>
          <w:trHeight w:val="835"/>
        </w:trPr>
        <w:tc>
          <w:tcPr>
            <w:tcW w:w="602" w:type="dxa"/>
          </w:tcPr>
          <w:p w:rsidR="00407832" w:rsidRPr="00A32F30" w:rsidRDefault="00407832" w:rsidP="005540BD">
            <w:pPr>
              <w:spacing w:after="0" w:line="240" w:lineRule="auto"/>
              <w:ind w:left="142"/>
              <w:rPr>
                <w:b/>
                <w:sz w:val="24"/>
                <w:szCs w:val="24"/>
              </w:rPr>
            </w:pPr>
            <w:r>
              <w:rPr>
                <w:b/>
                <w:sz w:val="24"/>
                <w:szCs w:val="24"/>
              </w:rPr>
              <w:t>7</w:t>
            </w:r>
          </w:p>
        </w:tc>
        <w:tc>
          <w:tcPr>
            <w:tcW w:w="8858" w:type="dxa"/>
          </w:tcPr>
          <w:p w:rsidR="00407832" w:rsidRDefault="00407832" w:rsidP="005C1378">
            <w:pPr>
              <w:spacing w:after="0" w:line="240" w:lineRule="auto"/>
              <w:rPr>
                <w:b/>
                <w:sz w:val="24"/>
                <w:szCs w:val="24"/>
              </w:rPr>
            </w:pPr>
            <w:r>
              <w:rPr>
                <w:b/>
                <w:sz w:val="24"/>
                <w:szCs w:val="24"/>
              </w:rPr>
              <w:t xml:space="preserve">Gateway Scheme for Wigmore: </w:t>
            </w:r>
          </w:p>
          <w:p w:rsidR="00407832" w:rsidRPr="002D4523" w:rsidRDefault="00407832" w:rsidP="005C1378">
            <w:pPr>
              <w:spacing w:after="0" w:line="240" w:lineRule="auto"/>
              <w:rPr>
                <w:sz w:val="24"/>
                <w:szCs w:val="24"/>
              </w:rPr>
            </w:pPr>
            <w:r>
              <w:rPr>
                <w:sz w:val="24"/>
                <w:szCs w:val="24"/>
              </w:rPr>
              <w:t xml:space="preserve">The meeting decided this scheme was worth looking into as a means of controlling vehicle speed through Wigmore. CG will contact the Locality Steward to start the process. Councillors will assess where best to position the gateways on the A4110. </w:t>
            </w:r>
          </w:p>
          <w:p w:rsidR="00407832" w:rsidRPr="009A536A" w:rsidRDefault="00407832" w:rsidP="005F5ED4">
            <w:pPr>
              <w:spacing w:after="0" w:line="240" w:lineRule="auto"/>
              <w:ind w:left="360"/>
              <w:rPr>
                <w:sz w:val="24"/>
                <w:szCs w:val="24"/>
              </w:rPr>
            </w:pPr>
          </w:p>
        </w:tc>
        <w:tc>
          <w:tcPr>
            <w:tcW w:w="1091" w:type="dxa"/>
          </w:tcPr>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r>
              <w:rPr>
                <w:b/>
                <w:sz w:val="24"/>
                <w:szCs w:val="24"/>
              </w:rPr>
              <w:t>CG</w:t>
            </w:r>
          </w:p>
          <w:p w:rsidR="00407832" w:rsidRPr="00A32F30" w:rsidRDefault="00407832" w:rsidP="0008073E">
            <w:pPr>
              <w:spacing w:after="0" w:line="240" w:lineRule="auto"/>
              <w:jc w:val="center"/>
              <w:rPr>
                <w:b/>
                <w:sz w:val="24"/>
                <w:szCs w:val="24"/>
              </w:rPr>
            </w:pPr>
          </w:p>
        </w:tc>
      </w:tr>
      <w:tr w:rsidR="00407832" w:rsidRPr="00A32F30" w:rsidTr="00D95878">
        <w:trPr>
          <w:trHeight w:val="70"/>
        </w:trPr>
        <w:tc>
          <w:tcPr>
            <w:tcW w:w="602" w:type="dxa"/>
          </w:tcPr>
          <w:p w:rsidR="00407832" w:rsidRPr="00A32F30" w:rsidRDefault="00407832" w:rsidP="005540BD">
            <w:pPr>
              <w:spacing w:after="0" w:line="240" w:lineRule="auto"/>
              <w:ind w:left="142"/>
              <w:rPr>
                <w:b/>
                <w:sz w:val="24"/>
                <w:szCs w:val="24"/>
              </w:rPr>
            </w:pPr>
            <w:r>
              <w:rPr>
                <w:b/>
                <w:sz w:val="24"/>
                <w:szCs w:val="24"/>
              </w:rPr>
              <w:t>8</w:t>
            </w:r>
          </w:p>
        </w:tc>
        <w:tc>
          <w:tcPr>
            <w:tcW w:w="8858" w:type="dxa"/>
          </w:tcPr>
          <w:p w:rsidR="00407832" w:rsidRDefault="00407832" w:rsidP="000A50C6">
            <w:pPr>
              <w:spacing w:after="0" w:line="240" w:lineRule="auto"/>
              <w:rPr>
                <w:b/>
                <w:sz w:val="24"/>
                <w:szCs w:val="24"/>
              </w:rPr>
            </w:pPr>
            <w:r>
              <w:rPr>
                <w:b/>
                <w:sz w:val="24"/>
                <w:szCs w:val="24"/>
              </w:rPr>
              <w:t xml:space="preserve">Planning: </w:t>
            </w:r>
          </w:p>
          <w:p w:rsidR="00407832" w:rsidRDefault="00407832" w:rsidP="005D3DF9">
            <w:pPr>
              <w:spacing w:after="0" w:line="240" w:lineRule="auto"/>
              <w:rPr>
                <w:sz w:val="24"/>
                <w:szCs w:val="24"/>
              </w:rPr>
            </w:pPr>
            <w:r w:rsidRPr="00041069">
              <w:rPr>
                <w:b/>
                <w:sz w:val="24"/>
                <w:szCs w:val="24"/>
              </w:rPr>
              <w:t>8.1</w:t>
            </w:r>
            <w:r>
              <w:rPr>
                <w:b/>
                <w:sz w:val="24"/>
                <w:szCs w:val="24"/>
              </w:rPr>
              <w:t xml:space="preserve"> </w:t>
            </w:r>
            <w:r w:rsidRPr="001A5BFF">
              <w:rPr>
                <w:sz w:val="24"/>
                <w:szCs w:val="24"/>
              </w:rPr>
              <w:t>161448 –</w:t>
            </w:r>
            <w:r>
              <w:rPr>
                <w:b/>
                <w:sz w:val="24"/>
                <w:szCs w:val="24"/>
              </w:rPr>
              <w:t xml:space="preserve"> </w:t>
            </w:r>
            <w:smartTag w:uri="urn:schemas-microsoft-com:office:smarttags" w:element="City">
              <w:smartTag w:uri="urn:schemas-microsoft-com:office:smarttags" w:element="place">
                <w:r>
                  <w:rPr>
                    <w:sz w:val="24"/>
                    <w:szCs w:val="24"/>
                  </w:rPr>
                  <w:t>Wigmore High School</w:t>
                </w:r>
              </w:smartTag>
              <w:r>
                <w:rPr>
                  <w:sz w:val="24"/>
                  <w:szCs w:val="24"/>
                </w:rPr>
                <w:t xml:space="preserve">, </w:t>
              </w:r>
              <w:smartTag w:uri="urn:schemas-microsoft-com:office:smarttags" w:element="PostalCode">
                <w:r>
                  <w:rPr>
                    <w:sz w:val="24"/>
                    <w:szCs w:val="24"/>
                  </w:rPr>
                  <w:t>HR6 9UW</w:t>
                </w:r>
              </w:smartTag>
            </w:smartTag>
            <w:r>
              <w:rPr>
                <w:sz w:val="24"/>
                <w:szCs w:val="24"/>
              </w:rPr>
              <w:t xml:space="preserve"> – Insertion of 5 no. windows into cladding at Sports Hall. No objections raised.</w:t>
            </w:r>
          </w:p>
          <w:p w:rsidR="00407832" w:rsidRDefault="00407832" w:rsidP="005D3DF9">
            <w:pPr>
              <w:spacing w:after="0" w:line="240" w:lineRule="auto"/>
              <w:rPr>
                <w:sz w:val="24"/>
                <w:szCs w:val="24"/>
              </w:rPr>
            </w:pPr>
            <w:r w:rsidRPr="00041069">
              <w:rPr>
                <w:b/>
                <w:sz w:val="24"/>
                <w:szCs w:val="24"/>
              </w:rPr>
              <w:t>8.2</w:t>
            </w:r>
            <w:r>
              <w:rPr>
                <w:sz w:val="24"/>
                <w:szCs w:val="24"/>
              </w:rPr>
              <w:t xml:space="preserve"> </w:t>
            </w:r>
            <w:r w:rsidRPr="001A5BFF">
              <w:rPr>
                <w:sz w:val="24"/>
                <w:szCs w:val="24"/>
              </w:rPr>
              <w:t>153568 &amp; 153569</w:t>
            </w:r>
            <w:r>
              <w:rPr>
                <w:b/>
                <w:sz w:val="24"/>
                <w:szCs w:val="24"/>
              </w:rPr>
              <w:t xml:space="preserve"> </w:t>
            </w:r>
            <w:r w:rsidRPr="0043549B">
              <w:rPr>
                <w:sz w:val="24"/>
                <w:szCs w:val="24"/>
              </w:rPr>
              <w:t>– Elton Hall, Elton SY8 2HQ – replace wooden fence with new boundary wall</w:t>
            </w:r>
            <w:r>
              <w:rPr>
                <w:sz w:val="24"/>
                <w:szCs w:val="24"/>
              </w:rPr>
              <w:t>. Approved with conditions which were noted.</w:t>
            </w:r>
          </w:p>
          <w:p w:rsidR="00407832" w:rsidRDefault="00407832" w:rsidP="008473C5">
            <w:pPr>
              <w:spacing w:after="0" w:line="240" w:lineRule="auto"/>
              <w:rPr>
                <w:sz w:val="24"/>
                <w:szCs w:val="24"/>
              </w:rPr>
            </w:pPr>
            <w:r w:rsidRPr="005D3DF9">
              <w:rPr>
                <w:sz w:val="24"/>
                <w:szCs w:val="24"/>
              </w:rPr>
              <w:t>160286</w:t>
            </w:r>
            <w:r>
              <w:rPr>
                <w:sz w:val="24"/>
                <w:szCs w:val="24"/>
              </w:rPr>
              <w:t xml:space="preserve"> – </w:t>
            </w:r>
            <w:smartTag w:uri="urn:schemas-microsoft-com:office:smarttags" w:element="PlaceName">
              <w:smartTag w:uri="urn:schemas-microsoft-com:office:smarttags" w:element="place">
                <w:r>
                  <w:rPr>
                    <w:sz w:val="24"/>
                    <w:szCs w:val="24"/>
                  </w:rPr>
                  <w:t>Millennium</w:t>
                </w:r>
              </w:smartTag>
              <w:r>
                <w:rPr>
                  <w:sz w:val="24"/>
                  <w:szCs w:val="24"/>
                </w:rPr>
                <w:t xml:space="preserve"> </w:t>
              </w:r>
              <w:smartTag w:uri="urn:schemas-microsoft-com:office:smarttags" w:element="PlaceType">
                <w:smartTag w:uri="urn:schemas-microsoft-com:office:smarttags" w:element="PlaceName">
                  <w:r>
                    <w:rPr>
                      <w:sz w:val="24"/>
                      <w:szCs w:val="24"/>
                    </w:rPr>
                    <w:t>Green</w:t>
                  </w:r>
                </w:smartTag>
              </w:smartTag>
              <w:r>
                <w:rPr>
                  <w:sz w:val="24"/>
                  <w:szCs w:val="24"/>
                </w:rPr>
                <w:t xml:space="preserve"> </w:t>
              </w:r>
              <w:smartTag w:uri="urn:schemas-microsoft-com:office:smarttags" w:element="PlaceType">
                <w:r>
                  <w:rPr>
                    <w:sz w:val="24"/>
                    <w:szCs w:val="24"/>
                  </w:rPr>
                  <w:t>Garden</w:t>
                </w:r>
              </w:smartTag>
            </w:smartTag>
            <w:r>
              <w:rPr>
                <w:sz w:val="24"/>
                <w:szCs w:val="24"/>
              </w:rPr>
              <w:t xml:space="preserve"> – Silver Birch Tree. Still waiting for Powerlines Services to trim and re-shape the tree. Uncertainty as to whether the tree has or will have a TPO. GP to contact Powerlines for advice.</w:t>
            </w:r>
          </w:p>
          <w:p w:rsidR="00407832" w:rsidRPr="00A32F30" w:rsidRDefault="00407832" w:rsidP="004700CE">
            <w:pPr>
              <w:spacing w:after="0" w:line="240" w:lineRule="auto"/>
              <w:rPr>
                <w:sz w:val="24"/>
                <w:szCs w:val="24"/>
                <w:highlight w:val="yellow"/>
              </w:rPr>
            </w:pPr>
          </w:p>
        </w:tc>
        <w:tc>
          <w:tcPr>
            <w:tcW w:w="1091" w:type="dxa"/>
          </w:tcPr>
          <w:p w:rsidR="00407832" w:rsidRDefault="00407832" w:rsidP="00837598">
            <w:pPr>
              <w:spacing w:after="0" w:line="240" w:lineRule="auto"/>
              <w:jc w:val="center"/>
              <w:rPr>
                <w:b/>
                <w:sz w:val="24"/>
                <w:szCs w:val="24"/>
              </w:rPr>
            </w:pPr>
          </w:p>
          <w:p w:rsidR="00407832" w:rsidRDefault="00407832" w:rsidP="00837598">
            <w:pPr>
              <w:spacing w:after="0" w:line="240" w:lineRule="auto"/>
              <w:jc w:val="center"/>
              <w:rPr>
                <w:b/>
                <w:sz w:val="24"/>
                <w:szCs w:val="24"/>
              </w:rPr>
            </w:pPr>
          </w:p>
          <w:p w:rsidR="00407832" w:rsidRDefault="00407832" w:rsidP="00837598">
            <w:pPr>
              <w:spacing w:after="0" w:line="240" w:lineRule="auto"/>
              <w:jc w:val="center"/>
              <w:rPr>
                <w:b/>
                <w:sz w:val="24"/>
                <w:szCs w:val="24"/>
              </w:rPr>
            </w:pPr>
            <w:r>
              <w:rPr>
                <w:b/>
                <w:sz w:val="24"/>
                <w:szCs w:val="24"/>
              </w:rPr>
              <w:t>JR</w:t>
            </w:r>
          </w:p>
          <w:p w:rsidR="00407832" w:rsidRDefault="00407832" w:rsidP="00837598">
            <w:pPr>
              <w:spacing w:after="0" w:line="240" w:lineRule="auto"/>
              <w:jc w:val="center"/>
              <w:rPr>
                <w:b/>
                <w:sz w:val="24"/>
                <w:szCs w:val="24"/>
              </w:rPr>
            </w:pPr>
          </w:p>
          <w:p w:rsidR="00407832" w:rsidRDefault="00407832" w:rsidP="00837598">
            <w:pPr>
              <w:spacing w:after="0" w:line="240" w:lineRule="auto"/>
              <w:jc w:val="center"/>
              <w:rPr>
                <w:b/>
                <w:sz w:val="24"/>
                <w:szCs w:val="24"/>
              </w:rPr>
            </w:pPr>
          </w:p>
          <w:p w:rsidR="00407832" w:rsidRDefault="00407832" w:rsidP="00837598">
            <w:pPr>
              <w:spacing w:after="0" w:line="240" w:lineRule="auto"/>
              <w:jc w:val="center"/>
              <w:rPr>
                <w:b/>
                <w:sz w:val="24"/>
                <w:szCs w:val="24"/>
              </w:rPr>
            </w:pPr>
          </w:p>
          <w:p w:rsidR="00407832" w:rsidRDefault="00407832" w:rsidP="00837598">
            <w:pPr>
              <w:spacing w:after="0" w:line="240" w:lineRule="auto"/>
              <w:jc w:val="center"/>
              <w:rPr>
                <w:b/>
                <w:sz w:val="24"/>
                <w:szCs w:val="24"/>
              </w:rPr>
            </w:pPr>
            <w:r>
              <w:rPr>
                <w:b/>
                <w:sz w:val="24"/>
                <w:szCs w:val="24"/>
              </w:rPr>
              <w:t>GP</w:t>
            </w:r>
          </w:p>
          <w:p w:rsidR="00407832" w:rsidRPr="00A32F30" w:rsidRDefault="00407832" w:rsidP="00837598">
            <w:pPr>
              <w:spacing w:after="0" w:line="240" w:lineRule="auto"/>
              <w:jc w:val="center"/>
              <w:rPr>
                <w:b/>
                <w:sz w:val="24"/>
                <w:szCs w:val="24"/>
              </w:rPr>
            </w:pPr>
          </w:p>
        </w:tc>
      </w:tr>
      <w:tr w:rsidR="00407832" w:rsidRPr="00A32F30" w:rsidTr="00D95878">
        <w:trPr>
          <w:trHeight w:val="70"/>
        </w:trPr>
        <w:tc>
          <w:tcPr>
            <w:tcW w:w="602" w:type="dxa"/>
          </w:tcPr>
          <w:p w:rsidR="00407832" w:rsidRPr="00A32F30" w:rsidRDefault="00407832" w:rsidP="005540BD">
            <w:pPr>
              <w:spacing w:after="0" w:line="240" w:lineRule="auto"/>
              <w:ind w:left="142"/>
              <w:rPr>
                <w:b/>
                <w:sz w:val="24"/>
                <w:szCs w:val="24"/>
              </w:rPr>
            </w:pPr>
            <w:r>
              <w:rPr>
                <w:b/>
                <w:sz w:val="24"/>
                <w:szCs w:val="24"/>
              </w:rPr>
              <w:t>9</w:t>
            </w:r>
          </w:p>
        </w:tc>
        <w:tc>
          <w:tcPr>
            <w:tcW w:w="8858" w:type="dxa"/>
          </w:tcPr>
          <w:p w:rsidR="00407832" w:rsidRDefault="00407832" w:rsidP="000A50C6">
            <w:pPr>
              <w:spacing w:after="0" w:line="240" w:lineRule="auto"/>
              <w:rPr>
                <w:b/>
                <w:sz w:val="24"/>
                <w:szCs w:val="24"/>
              </w:rPr>
            </w:pPr>
            <w:r>
              <w:rPr>
                <w:b/>
                <w:sz w:val="24"/>
                <w:szCs w:val="24"/>
              </w:rPr>
              <w:t>Neighbourhood Plan</w:t>
            </w:r>
            <w:r w:rsidRPr="00A32F30">
              <w:rPr>
                <w:b/>
                <w:sz w:val="24"/>
                <w:szCs w:val="24"/>
              </w:rPr>
              <w:t xml:space="preserve">: </w:t>
            </w:r>
          </w:p>
          <w:p w:rsidR="00407832" w:rsidRPr="00A4378D" w:rsidRDefault="00407832" w:rsidP="000A50C6">
            <w:pPr>
              <w:spacing w:after="0" w:line="240" w:lineRule="auto"/>
              <w:rPr>
                <w:sz w:val="24"/>
                <w:szCs w:val="24"/>
              </w:rPr>
            </w:pPr>
            <w:r w:rsidRPr="003F6346">
              <w:rPr>
                <w:b/>
                <w:sz w:val="24"/>
                <w:szCs w:val="24"/>
              </w:rPr>
              <w:t xml:space="preserve">9.1 </w:t>
            </w:r>
            <w:r>
              <w:rPr>
                <w:b/>
                <w:sz w:val="24"/>
                <w:szCs w:val="24"/>
              </w:rPr>
              <w:t xml:space="preserve">– </w:t>
            </w:r>
            <w:r>
              <w:rPr>
                <w:sz w:val="24"/>
                <w:szCs w:val="24"/>
              </w:rPr>
              <w:t>AD reported that at the Leinthall Starkes Annual Parish meeting on 25 May 2016 the residents present decided on a settlement boundary that will be included in the Wigmore Group Neighbourhood plan.</w:t>
            </w:r>
          </w:p>
          <w:p w:rsidR="00407832" w:rsidRPr="000E171B" w:rsidRDefault="00407832" w:rsidP="000A50C6">
            <w:pPr>
              <w:spacing w:after="0" w:line="240" w:lineRule="auto"/>
              <w:rPr>
                <w:sz w:val="24"/>
                <w:szCs w:val="24"/>
              </w:rPr>
            </w:pPr>
            <w:r w:rsidRPr="003F6346">
              <w:rPr>
                <w:b/>
                <w:sz w:val="24"/>
                <w:szCs w:val="24"/>
              </w:rPr>
              <w:t xml:space="preserve">9.2 </w:t>
            </w:r>
            <w:r>
              <w:rPr>
                <w:b/>
                <w:sz w:val="24"/>
                <w:szCs w:val="24"/>
              </w:rPr>
              <w:t>–</w:t>
            </w:r>
            <w:r>
              <w:rPr>
                <w:sz w:val="24"/>
                <w:szCs w:val="24"/>
              </w:rPr>
              <w:t xml:space="preserve"> BC reported that v4 of the neighbourhood plan is nearing completion. Some photos of protected views have to be included. Once v4 is ready it will be presented to the parish council for approval, probably at the September meeting. The proposal then has to go out for a final 6 week consultation to residents before being formally submitted to Hfds Council (Reg. 14).</w:t>
            </w:r>
          </w:p>
          <w:p w:rsidR="00407832" w:rsidRPr="00A32F30" w:rsidRDefault="00407832" w:rsidP="003F6346">
            <w:pPr>
              <w:spacing w:after="0" w:line="240" w:lineRule="auto"/>
              <w:rPr>
                <w:b/>
                <w:sz w:val="24"/>
                <w:szCs w:val="24"/>
              </w:rPr>
            </w:pPr>
          </w:p>
        </w:tc>
        <w:tc>
          <w:tcPr>
            <w:tcW w:w="1091" w:type="dxa"/>
          </w:tcPr>
          <w:p w:rsidR="00407832" w:rsidRDefault="00407832" w:rsidP="005540BD">
            <w:pPr>
              <w:spacing w:after="0" w:line="240" w:lineRule="auto"/>
              <w:jc w:val="center"/>
              <w:rPr>
                <w:b/>
                <w:sz w:val="24"/>
                <w:szCs w:val="24"/>
                <w:highlight w:val="yellow"/>
              </w:rPr>
            </w:pPr>
          </w:p>
          <w:p w:rsidR="00407832" w:rsidRDefault="00407832" w:rsidP="005540BD">
            <w:pPr>
              <w:spacing w:after="0" w:line="240" w:lineRule="auto"/>
              <w:jc w:val="center"/>
              <w:rPr>
                <w:b/>
                <w:sz w:val="24"/>
                <w:szCs w:val="24"/>
              </w:rPr>
            </w:pPr>
          </w:p>
          <w:p w:rsidR="00407832" w:rsidRDefault="00407832" w:rsidP="005540BD">
            <w:pPr>
              <w:spacing w:after="0" w:line="240" w:lineRule="auto"/>
              <w:jc w:val="center"/>
              <w:rPr>
                <w:b/>
                <w:sz w:val="24"/>
                <w:szCs w:val="24"/>
              </w:rPr>
            </w:pPr>
          </w:p>
          <w:p w:rsidR="00407832" w:rsidRDefault="00407832" w:rsidP="006B717E">
            <w:pPr>
              <w:spacing w:after="0" w:line="240" w:lineRule="auto"/>
              <w:jc w:val="center"/>
              <w:rPr>
                <w:b/>
                <w:sz w:val="24"/>
                <w:szCs w:val="24"/>
                <w:highlight w:val="yellow"/>
              </w:rPr>
            </w:pPr>
          </w:p>
          <w:p w:rsidR="00407832" w:rsidRDefault="00407832" w:rsidP="006B717E">
            <w:pPr>
              <w:spacing w:after="0" w:line="240" w:lineRule="auto"/>
              <w:jc w:val="center"/>
              <w:rPr>
                <w:b/>
                <w:sz w:val="24"/>
                <w:szCs w:val="24"/>
                <w:highlight w:val="yellow"/>
              </w:rPr>
            </w:pPr>
          </w:p>
          <w:p w:rsidR="00407832" w:rsidRDefault="00407832" w:rsidP="006B717E">
            <w:pPr>
              <w:spacing w:after="0" w:line="240" w:lineRule="auto"/>
              <w:jc w:val="center"/>
              <w:rPr>
                <w:b/>
                <w:sz w:val="24"/>
                <w:szCs w:val="24"/>
                <w:highlight w:val="yellow"/>
              </w:rPr>
            </w:pPr>
          </w:p>
          <w:p w:rsidR="00407832" w:rsidRDefault="00407832" w:rsidP="006B717E">
            <w:pPr>
              <w:spacing w:after="0" w:line="240" w:lineRule="auto"/>
              <w:jc w:val="center"/>
              <w:rPr>
                <w:b/>
                <w:sz w:val="24"/>
                <w:szCs w:val="24"/>
                <w:highlight w:val="yellow"/>
              </w:rPr>
            </w:pPr>
          </w:p>
          <w:p w:rsidR="00407832" w:rsidRPr="00A32F30" w:rsidRDefault="00407832" w:rsidP="006B717E">
            <w:pPr>
              <w:spacing w:after="0" w:line="240" w:lineRule="auto"/>
              <w:jc w:val="center"/>
              <w:rPr>
                <w:b/>
                <w:sz w:val="24"/>
                <w:szCs w:val="24"/>
                <w:highlight w:val="yellow"/>
              </w:rPr>
            </w:pPr>
            <w:r w:rsidRPr="006515E1">
              <w:rPr>
                <w:b/>
                <w:sz w:val="24"/>
                <w:szCs w:val="24"/>
              </w:rPr>
              <w:t>BC &amp; AD</w:t>
            </w:r>
          </w:p>
        </w:tc>
      </w:tr>
      <w:tr w:rsidR="00407832" w:rsidRPr="00A32F30" w:rsidTr="00D95878">
        <w:trPr>
          <w:trHeight w:val="70"/>
        </w:trPr>
        <w:tc>
          <w:tcPr>
            <w:tcW w:w="602" w:type="dxa"/>
          </w:tcPr>
          <w:p w:rsidR="00407832" w:rsidRPr="00A32F30" w:rsidRDefault="00407832" w:rsidP="005540BD">
            <w:pPr>
              <w:spacing w:after="0" w:line="240" w:lineRule="auto"/>
              <w:ind w:left="142"/>
              <w:rPr>
                <w:b/>
                <w:sz w:val="24"/>
                <w:szCs w:val="24"/>
              </w:rPr>
            </w:pPr>
            <w:r>
              <w:rPr>
                <w:b/>
                <w:sz w:val="24"/>
                <w:szCs w:val="24"/>
              </w:rPr>
              <w:t>10</w:t>
            </w:r>
          </w:p>
        </w:tc>
        <w:tc>
          <w:tcPr>
            <w:tcW w:w="8858" w:type="dxa"/>
          </w:tcPr>
          <w:p w:rsidR="00407832" w:rsidRDefault="00407832" w:rsidP="001E70A4">
            <w:pPr>
              <w:spacing w:after="0" w:line="240" w:lineRule="auto"/>
              <w:rPr>
                <w:b/>
                <w:sz w:val="24"/>
                <w:szCs w:val="24"/>
              </w:rPr>
            </w:pPr>
            <w:r>
              <w:rPr>
                <w:b/>
                <w:sz w:val="24"/>
                <w:szCs w:val="24"/>
              </w:rPr>
              <w:t>Bury Lane Community Field:</w:t>
            </w:r>
          </w:p>
          <w:p w:rsidR="00407832" w:rsidRDefault="00407832" w:rsidP="001E70A4">
            <w:pPr>
              <w:spacing w:after="0" w:line="240" w:lineRule="auto"/>
              <w:rPr>
                <w:sz w:val="24"/>
                <w:szCs w:val="24"/>
              </w:rPr>
            </w:pPr>
            <w:r w:rsidRPr="003F6346">
              <w:rPr>
                <w:b/>
                <w:sz w:val="24"/>
                <w:szCs w:val="24"/>
              </w:rPr>
              <w:t xml:space="preserve">10.1 </w:t>
            </w:r>
            <w:r>
              <w:rPr>
                <w:b/>
                <w:sz w:val="24"/>
                <w:szCs w:val="24"/>
              </w:rPr>
              <w:t xml:space="preserve">– </w:t>
            </w:r>
            <w:r>
              <w:rPr>
                <w:sz w:val="24"/>
                <w:szCs w:val="24"/>
              </w:rPr>
              <w:t xml:space="preserve">JR noted that the Deed of Dedication between WGPC and the National Playing Fields Association (aka Fields in Trust) needs amending before informing Land Registry – s3.8 change </w:t>
            </w:r>
            <w:r w:rsidRPr="00AF1F22">
              <w:rPr>
                <w:i/>
                <w:sz w:val="24"/>
                <w:szCs w:val="24"/>
              </w:rPr>
              <w:t>‘Groby Parish Council’</w:t>
            </w:r>
            <w:r>
              <w:rPr>
                <w:sz w:val="24"/>
                <w:szCs w:val="24"/>
              </w:rPr>
              <w:t xml:space="preserve"> to ‘Wigmore Group Parish Council’ and s6 change ‘</w:t>
            </w:r>
            <w:r w:rsidRPr="00AF1F22">
              <w:rPr>
                <w:i/>
                <w:sz w:val="24"/>
                <w:szCs w:val="24"/>
              </w:rPr>
              <w:t>Hereford’</w:t>
            </w:r>
            <w:r>
              <w:rPr>
                <w:sz w:val="24"/>
                <w:szCs w:val="24"/>
              </w:rPr>
              <w:t xml:space="preserve"> to ‘Herefordshire’. On advice from Fields in Trust the amendments should be made and then signed by two councillors. Fields in Trust will then amend their copy of the Deed. The Bury Lane field was originally dedicated as part of the 2012 Diamond Jubilee Queen Elizabeth II Fields Challenge. JR will enquire if the field can also be involved in the Centenary Fields project.</w:t>
            </w:r>
          </w:p>
          <w:p w:rsidR="00407832" w:rsidRPr="00B327EE" w:rsidRDefault="00407832" w:rsidP="001E70A4">
            <w:pPr>
              <w:spacing w:after="0" w:line="240" w:lineRule="auto"/>
              <w:rPr>
                <w:b/>
                <w:sz w:val="24"/>
                <w:szCs w:val="24"/>
              </w:rPr>
            </w:pPr>
            <w:r w:rsidRPr="00B327EE">
              <w:rPr>
                <w:b/>
                <w:sz w:val="24"/>
                <w:szCs w:val="24"/>
              </w:rPr>
              <w:t xml:space="preserve">10.2 </w:t>
            </w:r>
            <w:r>
              <w:rPr>
                <w:sz w:val="24"/>
                <w:szCs w:val="24"/>
              </w:rPr>
              <w:t>Meeting AGREED to replace the broken ‘No Tipping’ sign at the entrance to the field and also to find out cost of erecting a proper name sign for the field.</w:t>
            </w:r>
          </w:p>
          <w:p w:rsidR="00407832" w:rsidRPr="00A32F30" w:rsidRDefault="00407832" w:rsidP="001E70A4">
            <w:pPr>
              <w:spacing w:after="0" w:line="240" w:lineRule="auto"/>
              <w:rPr>
                <w:b/>
                <w:sz w:val="24"/>
                <w:szCs w:val="24"/>
              </w:rPr>
            </w:pPr>
          </w:p>
        </w:tc>
        <w:tc>
          <w:tcPr>
            <w:tcW w:w="1091" w:type="dxa"/>
          </w:tcPr>
          <w:p w:rsidR="00407832" w:rsidRDefault="00407832" w:rsidP="003838EF">
            <w:pPr>
              <w:spacing w:after="0" w:line="240" w:lineRule="auto"/>
              <w:jc w:val="center"/>
              <w:rPr>
                <w:b/>
                <w:sz w:val="24"/>
                <w:szCs w:val="24"/>
              </w:rPr>
            </w:pPr>
          </w:p>
          <w:p w:rsidR="00407832" w:rsidRDefault="00407832" w:rsidP="003838EF">
            <w:pPr>
              <w:spacing w:after="0" w:line="240" w:lineRule="auto"/>
              <w:jc w:val="center"/>
              <w:rPr>
                <w:b/>
                <w:sz w:val="24"/>
                <w:szCs w:val="24"/>
              </w:rPr>
            </w:pPr>
          </w:p>
          <w:p w:rsidR="00407832" w:rsidRDefault="00407832" w:rsidP="003838EF">
            <w:pPr>
              <w:spacing w:after="0" w:line="240" w:lineRule="auto"/>
              <w:jc w:val="center"/>
              <w:rPr>
                <w:b/>
                <w:sz w:val="24"/>
                <w:szCs w:val="24"/>
              </w:rPr>
            </w:pPr>
          </w:p>
          <w:p w:rsidR="00407832" w:rsidRDefault="00407832" w:rsidP="003838EF">
            <w:pPr>
              <w:spacing w:after="0" w:line="240" w:lineRule="auto"/>
              <w:jc w:val="center"/>
              <w:rPr>
                <w:b/>
                <w:sz w:val="24"/>
                <w:szCs w:val="24"/>
              </w:rPr>
            </w:pPr>
          </w:p>
          <w:p w:rsidR="00407832" w:rsidRDefault="00407832" w:rsidP="003838EF">
            <w:pPr>
              <w:spacing w:after="0" w:line="240" w:lineRule="auto"/>
              <w:jc w:val="center"/>
              <w:rPr>
                <w:b/>
                <w:sz w:val="24"/>
                <w:szCs w:val="24"/>
              </w:rPr>
            </w:pPr>
          </w:p>
          <w:p w:rsidR="00407832" w:rsidRDefault="00407832" w:rsidP="003838EF">
            <w:pPr>
              <w:spacing w:after="0" w:line="240" w:lineRule="auto"/>
              <w:jc w:val="center"/>
              <w:rPr>
                <w:b/>
                <w:sz w:val="24"/>
                <w:szCs w:val="24"/>
              </w:rPr>
            </w:pPr>
          </w:p>
          <w:p w:rsidR="00407832" w:rsidRDefault="00407832" w:rsidP="003838EF">
            <w:pPr>
              <w:spacing w:after="0" w:line="240" w:lineRule="auto"/>
              <w:jc w:val="center"/>
              <w:rPr>
                <w:b/>
                <w:sz w:val="24"/>
                <w:szCs w:val="24"/>
              </w:rPr>
            </w:pPr>
          </w:p>
          <w:p w:rsidR="00407832" w:rsidRDefault="00407832" w:rsidP="003838EF">
            <w:pPr>
              <w:spacing w:after="0" w:line="240" w:lineRule="auto"/>
              <w:jc w:val="center"/>
              <w:rPr>
                <w:b/>
                <w:sz w:val="24"/>
                <w:szCs w:val="24"/>
              </w:rPr>
            </w:pPr>
            <w:r>
              <w:rPr>
                <w:b/>
                <w:sz w:val="24"/>
                <w:szCs w:val="24"/>
              </w:rPr>
              <w:t>JR</w:t>
            </w:r>
          </w:p>
          <w:p w:rsidR="00407832" w:rsidRDefault="00407832" w:rsidP="00116966">
            <w:pPr>
              <w:spacing w:after="0" w:line="240" w:lineRule="auto"/>
              <w:rPr>
                <w:b/>
                <w:sz w:val="24"/>
                <w:szCs w:val="24"/>
              </w:rPr>
            </w:pPr>
          </w:p>
          <w:p w:rsidR="00407832" w:rsidRDefault="00407832" w:rsidP="00116966">
            <w:pPr>
              <w:spacing w:after="0" w:line="240" w:lineRule="auto"/>
              <w:rPr>
                <w:b/>
                <w:sz w:val="24"/>
                <w:szCs w:val="24"/>
              </w:rPr>
            </w:pPr>
          </w:p>
          <w:p w:rsidR="00407832" w:rsidRPr="00A32F30" w:rsidRDefault="00407832" w:rsidP="00D001A7">
            <w:pPr>
              <w:spacing w:after="0" w:line="240" w:lineRule="auto"/>
              <w:jc w:val="center"/>
              <w:rPr>
                <w:b/>
                <w:sz w:val="24"/>
                <w:szCs w:val="24"/>
              </w:rPr>
            </w:pPr>
            <w:r>
              <w:rPr>
                <w:b/>
                <w:sz w:val="24"/>
                <w:szCs w:val="24"/>
              </w:rPr>
              <w:t>JR</w:t>
            </w:r>
          </w:p>
        </w:tc>
      </w:tr>
      <w:tr w:rsidR="00407832" w:rsidRPr="00A32F30" w:rsidTr="00D95878">
        <w:trPr>
          <w:trHeight w:val="70"/>
        </w:trPr>
        <w:tc>
          <w:tcPr>
            <w:tcW w:w="602" w:type="dxa"/>
          </w:tcPr>
          <w:p w:rsidR="00407832" w:rsidRPr="00A32F30" w:rsidRDefault="00407832" w:rsidP="005540BD">
            <w:pPr>
              <w:spacing w:after="0" w:line="240" w:lineRule="auto"/>
              <w:ind w:left="142"/>
              <w:rPr>
                <w:b/>
                <w:sz w:val="24"/>
                <w:szCs w:val="24"/>
              </w:rPr>
            </w:pPr>
            <w:r>
              <w:rPr>
                <w:b/>
                <w:sz w:val="24"/>
                <w:szCs w:val="24"/>
              </w:rPr>
              <w:t>11</w:t>
            </w:r>
          </w:p>
        </w:tc>
        <w:tc>
          <w:tcPr>
            <w:tcW w:w="8858" w:type="dxa"/>
          </w:tcPr>
          <w:p w:rsidR="00407832" w:rsidRDefault="00407832" w:rsidP="00125518">
            <w:pPr>
              <w:spacing w:after="0" w:line="240" w:lineRule="auto"/>
              <w:rPr>
                <w:b/>
                <w:sz w:val="24"/>
                <w:szCs w:val="24"/>
              </w:rPr>
            </w:pPr>
            <w:r>
              <w:rPr>
                <w:b/>
                <w:sz w:val="24"/>
                <w:szCs w:val="24"/>
              </w:rPr>
              <w:t>Policies for review:</w:t>
            </w:r>
          </w:p>
          <w:p w:rsidR="00407832" w:rsidRDefault="00407832" w:rsidP="009956B5">
            <w:pPr>
              <w:spacing w:after="0" w:line="240" w:lineRule="auto"/>
              <w:rPr>
                <w:sz w:val="24"/>
                <w:szCs w:val="24"/>
              </w:rPr>
            </w:pPr>
            <w:r>
              <w:rPr>
                <w:sz w:val="24"/>
                <w:szCs w:val="24"/>
              </w:rPr>
              <w:t xml:space="preserve">Financial Regulations - Councillors </w:t>
            </w:r>
            <w:r w:rsidRPr="00D001A7">
              <w:rPr>
                <w:b/>
                <w:sz w:val="24"/>
                <w:szCs w:val="24"/>
              </w:rPr>
              <w:t>AGREED</w:t>
            </w:r>
            <w:r>
              <w:rPr>
                <w:sz w:val="24"/>
                <w:szCs w:val="24"/>
              </w:rPr>
              <w:t xml:space="preserve"> the new Financial Regulations but required s6.20 to be amended to remove the prohibition on members or staff using personal credit or debit cards as this would cause delays in purchasing items such as stationery, plants, the defib etc. JR will prepare this document for signing at the July meeting.  </w:t>
            </w:r>
          </w:p>
          <w:p w:rsidR="00407832" w:rsidRDefault="00407832" w:rsidP="009956B5">
            <w:pPr>
              <w:spacing w:after="0" w:line="240" w:lineRule="auto"/>
              <w:rPr>
                <w:sz w:val="24"/>
                <w:szCs w:val="24"/>
              </w:rPr>
            </w:pPr>
            <w:r>
              <w:rPr>
                <w:sz w:val="24"/>
                <w:szCs w:val="24"/>
              </w:rPr>
              <w:t>Standing Orders – held over to the July meeting due to the large number of minor options that have to be decided. All councillors agreed to read the document in preparation.</w:t>
            </w:r>
          </w:p>
          <w:p w:rsidR="00407832" w:rsidRPr="001C699E" w:rsidRDefault="00407832" w:rsidP="009956B5">
            <w:pPr>
              <w:spacing w:after="0" w:line="240" w:lineRule="auto"/>
              <w:rPr>
                <w:sz w:val="24"/>
                <w:szCs w:val="24"/>
              </w:rPr>
            </w:pPr>
          </w:p>
        </w:tc>
        <w:tc>
          <w:tcPr>
            <w:tcW w:w="1091" w:type="dxa"/>
          </w:tcPr>
          <w:p w:rsidR="00407832" w:rsidRDefault="00407832" w:rsidP="008E0C8F">
            <w:pPr>
              <w:spacing w:after="0" w:line="240" w:lineRule="auto"/>
              <w:jc w:val="center"/>
              <w:rPr>
                <w:b/>
                <w:sz w:val="24"/>
                <w:szCs w:val="24"/>
              </w:rPr>
            </w:pPr>
            <w:bookmarkStart w:id="0" w:name="_GoBack"/>
            <w:bookmarkEnd w:id="0"/>
          </w:p>
          <w:p w:rsidR="00407832" w:rsidRDefault="00407832" w:rsidP="008E0C8F">
            <w:pPr>
              <w:spacing w:after="0" w:line="240" w:lineRule="auto"/>
              <w:jc w:val="center"/>
              <w:rPr>
                <w:b/>
                <w:sz w:val="24"/>
                <w:szCs w:val="24"/>
              </w:rPr>
            </w:pPr>
          </w:p>
          <w:p w:rsidR="00407832" w:rsidRDefault="00407832" w:rsidP="008E0C8F">
            <w:pPr>
              <w:spacing w:after="0" w:line="240" w:lineRule="auto"/>
              <w:jc w:val="center"/>
              <w:rPr>
                <w:b/>
                <w:sz w:val="24"/>
                <w:szCs w:val="24"/>
              </w:rPr>
            </w:pPr>
          </w:p>
          <w:p w:rsidR="00407832" w:rsidRDefault="00407832" w:rsidP="008E0C8F">
            <w:pPr>
              <w:spacing w:after="0" w:line="240" w:lineRule="auto"/>
              <w:jc w:val="center"/>
              <w:rPr>
                <w:b/>
                <w:sz w:val="24"/>
                <w:szCs w:val="24"/>
              </w:rPr>
            </w:pPr>
          </w:p>
          <w:p w:rsidR="00407832" w:rsidRDefault="00407832" w:rsidP="008E0C8F">
            <w:pPr>
              <w:spacing w:after="0" w:line="240" w:lineRule="auto"/>
              <w:jc w:val="center"/>
              <w:rPr>
                <w:b/>
                <w:sz w:val="24"/>
                <w:szCs w:val="24"/>
              </w:rPr>
            </w:pPr>
          </w:p>
          <w:p w:rsidR="00407832" w:rsidRDefault="00407832" w:rsidP="008E0C8F">
            <w:pPr>
              <w:spacing w:after="0" w:line="240" w:lineRule="auto"/>
              <w:jc w:val="center"/>
              <w:rPr>
                <w:b/>
                <w:sz w:val="24"/>
                <w:szCs w:val="24"/>
              </w:rPr>
            </w:pPr>
          </w:p>
          <w:p w:rsidR="00407832" w:rsidRDefault="00407832" w:rsidP="008E0C8F">
            <w:pPr>
              <w:spacing w:after="0" w:line="240" w:lineRule="auto"/>
              <w:jc w:val="center"/>
              <w:rPr>
                <w:b/>
                <w:sz w:val="24"/>
                <w:szCs w:val="24"/>
              </w:rPr>
            </w:pPr>
            <w:r>
              <w:rPr>
                <w:b/>
                <w:sz w:val="24"/>
                <w:szCs w:val="24"/>
              </w:rPr>
              <w:t>JR</w:t>
            </w:r>
          </w:p>
          <w:p w:rsidR="00407832" w:rsidRPr="00A32F30" w:rsidRDefault="00407832" w:rsidP="008E0C8F">
            <w:pPr>
              <w:spacing w:after="0" w:line="240" w:lineRule="auto"/>
              <w:jc w:val="center"/>
              <w:rPr>
                <w:b/>
                <w:sz w:val="24"/>
                <w:szCs w:val="24"/>
              </w:rPr>
            </w:pPr>
          </w:p>
        </w:tc>
      </w:tr>
      <w:tr w:rsidR="00407832" w:rsidRPr="00A32F30" w:rsidTr="00D95878">
        <w:trPr>
          <w:trHeight w:val="70"/>
        </w:trPr>
        <w:tc>
          <w:tcPr>
            <w:tcW w:w="602" w:type="dxa"/>
          </w:tcPr>
          <w:p w:rsidR="00407832" w:rsidRPr="00A32F30" w:rsidRDefault="00407832" w:rsidP="005540BD">
            <w:pPr>
              <w:spacing w:after="0" w:line="240" w:lineRule="auto"/>
              <w:ind w:left="142"/>
              <w:rPr>
                <w:b/>
                <w:sz w:val="24"/>
                <w:szCs w:val="24"/>
              </w:rPr>
            </w:pPr>
            <w:r>
              <w:rPr>
                <w:b/>
                <w:sz w:val="24"/>
                <w:szCs w:val="24"/>
              </w:rPr>
              <w:t>12</w:t>
            </w:r>
          </w:p>
        </w:tc>
        <w:tc>
          <w:tcPr>
            <w:tcW w:w="8858" w:type="dxa"/>
          </w:tcPr>
          <w:p w:rsidR="00407832" w:rsidRPr="005F000B" w:rsidRDefault="00407832" w:rsidP="00793AB9">
            <w:pPr>
              <w:spacing w:after="0" w:line="240" w:lineRule="auto"/>
              <w:rPr>
                <w:sz w:val="24"/>
                <w:szCs w:val="24"/>
              </w:rPr>
            </w:pPr>
            <w:r>
              <w:rPr>
                <w:b/>
                <w:sz w:val="24"/>
                <w:szCs w:val="24"/>
              </w:rPr>
              <w:t>Correspondence</w:t>
            </w:r>
            <w:r w:rsidRPr="00A32F30">
              <w:rPr>
                <w:b/>
                <w:sz w:val="24"/>
                <w:szCs w:val="24"/>
              </w:rPr>
              <w:t xml:space="preserve">: </w:t>
            </w:r>
            <w:r w:rsidRPr="005F000B">
              <w:rPr>
                <w:sz w:val="24"/>
                <w:szCs w:val="24"/>
              </w:rPr>
              <w:t>as below</w:t>
            </w:r>
            <w:r>
              <w:rPr>
                <w:sz w:val="24"/>
                <w:szCs w:val="24"/>
              </w:rPr>
              <w:t xml:space="preserve">. </w:t>
            </w:r>
          </w:p>
          <w:p w:rsidR="00407832" w:rsidRPr="00A32F30" w:rsidRDefault="00407832" w:rsidP="00793AB9">
            <w:pPr>
              <w:spacing w:after="0" w:line="240" w:lineRule="auto"/>
              <w:rPr>
                <w:sz w:val="24"/>
                <w:szCs w:val="24"/>
              </w:rPr>
            </w:pPr>
          </w:p>
        </w:tc>
        <w:tc>
          <w:tcPr>
            <w:tcW w:w="1091" w:type="dxa"/>
          </w:tcPr>
          <w:p w:rsidR="00407832" w:rsidRDefault="00407832" w:rsidP="00E643BF">
            <w:pPr>
              <w:spacing w:after="0" w:line="240" w:lineRule="auto"/>
              <w:jc w:val="center"/>
              <w:rPr>
                <w:b/>
                <w:sz w:val="24"/>
                <w:szCs w:val="24"/>
              </w:rPr>
            </w:pPr>
          </w:p>
          <w:p w:rsidR="00407832" w:rsidRPr="00A32F30" w:rsidRDefault="00407832" w:rsidP="00E643BF">
            <w:pPr>
              <w:spacing w:after="0" w:line="240" w:lineRule="auto"/>
              <w:jc w:val="center"/>
              <w:rPr>
                <w:b/>
                <w:sz w:val="24"/>
                <w:szCs w:val="24"/>
              </w:rPr>
            </w:pPr>
          </w:p>
        </w:tc>
      </w:tr>
      <w:tr w:rsidR="00407832" w:rsidRPr="00A32F30" w:rsidTr="00D95878">
        <w:trPr>
          <w:trHeight w:val="70"/>
        </w:trPr>
        <w:tc>
          <w:tcPr>
            <w:tcW w:w="602" w:type="dxa"/>
          </w:tcPr>
          <w:p w:rsidR="00407832" w:rsidRPr="00A32F30" w:rsidRDefault="00407832" w:rsidP="005540BD">
            <w:pPr>
              <w:spacing w:after="0" w:line="240" w:lineRule="auto"/>
              <w:ind w:left="142"/>
              <w:rPr>
                <w:b/>
                <w:sz w:val="24"/>
                <w:szCs w:val="24"/>
              </w:rPr>
            </w:pPr>
            <w:r>
              <w:rPr>
                <w:b/>
                <w:sz w:val="24"/>
                <w:szCs w:val="24"/>
              </w:rPr>
              <w:t>13</w:t>
            </w:r>
          </w:p>
        </w:tc>
        <w:tc>
          <w:tcPr>
            <w:tcW w:w="8858" w:type="dxa"/>
          </w:tcPr>
          <w:p w:rsidR="00407832" w:rsidRPr="008F0EA9" w:rsidRDefault="00407832" w:rsidP="0016569A">
            <w:pPr>
              <w:spacing w:after="0" w:line="240" w:lineRule="auto"/>
              <w:rPr>
                <w:sz w:val="24"/>
                <w:szCs w:val="24"/>
              </w:rPr>
            </w:pPr>
            <w:r w:rsidRPr="00A32F30">
              <w:rPr>
                <w:b/>
                <w:sz w:val="24"/>
                <w:szCs w:val="24"/>
              </w:rPr>
              <w:t>Matters for next scheduled meeting:</w:t>
            </w:r>
            <w:r>
              <w:rPr>
                <w:b/>
                <w:sz w:val="24"/>
                <w:szCs w:val="24"/>
              </w:rPr>
              <w:t xml:space="preserve"> </w:t>
            </w:r>
            <w:r>
              <w:rPr>
                <w:sz w:val="24"/>
                <w:szCs w:val="24"/>
              </w:rPr>
              <w:t>Financial Regulations and Standing Orders</w:t>
            </w:r>
          </w:p>
        </w:tc>
        <w:tc>
          <w:tcPr>
            <w:tcW w:w="1091" w:type="dxa"/>
          </w:tcPr>
          <w:p w:rsidR="00407832" w:rsidRDefault="00407832" w:rsidP="005540BD">
            <w:pPr>
              <w:spacing w:after="0" w:line="240" w:lineRule="auto"/>
              <w:jc w:val="center"/>
              <w:rPr>
                <w:b/>
                <w:sz w:val="24"/>
                <w:szCs w:val="24"/>
              </w:rPr>
            </w:pPr>
          </w:p>
          <w:p w:rsidR="00407832" w:rsidRPr="00A32F30" w:rsidRDefault="00407832" w:rsidP="005540BD">
            <w:pPr>
              <w:spacing w:after="0" w:line="240" w:lineRule="auto"/>
              <w:jc w:val="center"/>
              <w:rPr>
                <w:b/>
                <w:sz w:val="24"/>
                <w:szCs w:val="24"/>
              </w:rPr>
            </w:pPr>
          </w:p>
        </w:tc>
      </w:tr>
      <w:tr w:rsidR="00407832" w:rsidRPr="00A32F30" w:rsidTr="00D95878">
        <w:trPr>
          <w:trHeight w:val="70"/>
        </w:trPr>
        <w:tc>
          <w:tcPr>
            <w:tcW w:w="602" w:type="dxa"/>
          </w:tcPr>
          <w:p w:rsidR="00407832" w:rsidRPr="00A32F30" w:rsidRDefault="00407832" w:rsidP="005540BD">
            <w:pPr>
              <w:spacing w:after="0" w:line="240" w:lineRule="auto"/>
              <w:ind w:left="142"/>
              <w:rPr>
                <w:b/>
                <w:sz w:val="24"/>
                <w:szCs w:val="24"/>
              </w:rPr>
            </w:pPr>
          </w:p>
        </w:tc>
        <w:tc>
          <w:tcPr>
            <w:tcW w:w="8858" w:type="dxa"/>
          </w:tcPr>
          <w:p w:rsidR="00407832" w:rsidRPr="00A32F30" w:rsidRDefault="00407832" w:rsidP="00D95878">
            <w:pPr>
              <w:spacing w:after="0" w:line="240" w:lineRule="auto"/>
              <w:rPr>
                <w:b/>
                <w:sz w:val="24"/>
                <w:szCs w:val="24"/>
              </w:rPr>
            </w:pPr>
            <w:r w:rsidRPr="00A32F30">
              <w:rPr>
                <w:b/>
                <w:sz w:val="24"/>
                <w:szCs w:val="24"/>
              </w:rPr>
              <w:t xml:space="preserve">Date of next meeting:     Monday </w:t>
            </w:r>
            <w:r>
              <w:rPr>
                <w:b/>
                <w:sz w:val="24"/>
                <w:szCs w:val="24"/>
              </w:rPr>
              <w:t xml:space="preserve">11 July </w:t>
            </w:r>
            <w:r w:rsidRPr="00A32F30">
              <w:rPr>
                <w:b/>
                <w:sz w:val="24"/>
                <w:szCs w:val="24"/>
              </w:rPr>
              <w:t xml:space="preserve">2016 at 8pm.  </w:t>
            </w:r>
          </w:p>
          <w:p w:rsidR="00407832" w:rsidRPr="00A32F30" w:rsidRDefault="00407832" w:rsidP="00D95878">
            <w:pPr>
              <w:spacing w:after="0" w:line="240" w:lineRule="auto"/>
              <w:rPr>
                <w:b/>
                <w:sz w:val="24"/>
                <w:szCs w:val="24"/>
              </w:rPr>
            </w:pPr>
          </w:p>
        </w:tc>
        <w:tc>
          <w:tcPr>
            <w:tcW w:w="1091" w:type="dxa"/>
          </w:tcPr>
          <w:p w:rsidR="00407832" w:rsidRPr="00A32F30" w:rsidRDefault="00407832" w:rsidP="005540BD">
            <w:pPr>
              <w:spacing w:after="0" w:line="240" w:lineRule="auto"/>
              <w:jc w:val="center"/>
              <w:rPr>
                <w:b/>
                <w:sz w:val="24"/>
                <w:szCs w:val="24"/>
              </w:rPr>
            </w:pPr>
          </w:p>
        </w:tc>
      </w:tr>
      <w:tr w:rsidR="00407832" w:rsidRPr="00A32F30" w:rsidTr="00D95878">
        <w:trPr>
          <w:trHeight w:val="70"/>
        </w:trPr>
        <w:tc>
          <w:tcPr>
            <w:tcW w:w="10551" w:type="dxa"/>
            <w:gridSpan w:val="3"/>
          </w:tcPr>
          <w:p w:rsidR="00407832" w:rsidRPr="00A32F30" w:rsidRDefault="00407832" w:rsidP="00D95878">
            <w:pPr>
              <w:spacing w:after="0" w:line="240" w:lineRule="auto"/>
              <w:ind w:left="284"/>
              <w:jc w:val="center"/>
              <w:rPr>
                <w:b/>
                <w:sz w:val="24"/>
                <w:szCs w:val="24"/>
              </w:rPr>
            </w:pPr>
            <w:r>
              <w:rPr>
                <w:b/>
                <w:sz w:val="24"/>
                <w:szCs w:val="24"/>
              </w:rPr>
              <w:t>The meeting closed at 9.50pm</w:t>
            </w:r>
          </w:p>
          <w:p w:rsidR="00407832" w:rsidRPr="00A32F30" w:rsidRDefault="00407832" w:rsidP="00D95878">
            <w:pPr>
              <w:spacing w:after="0" w:line="240" w:lineRule="auto"/>
              <w:ind w:left="284"/>
              <w:jc w:val="center"/>
              <w:rPr>
                <w:b/>
                <w:sz w:val="24"/>
                <w:szCs w:val="24"/>
              </w:rPr>
            </w:pPr>
          </w:p>
        </w:tc>
      </w:tr>
    </w:tbl>
    <w:p w:rsidR="00407832" w:rsidRPr="00A32F30" w:rsidRDefault="00407832" w:rsidP="00D95878">
      <w:pPr>
        <w:spacing w:after="0" w:line="240" w:lineRule="auto"/>
        <w:rPr>
          <w:rFonts w:ascii="Arial Narrow" w:hAnsi="Arial Narrow" w:cs="Arial"/>
          <w:sz w:val="24"/>
          <w:szCs w:val="24"/>
        </w:rPr>
      </w:pPr>
    </w:p>
    <w:p w:rsidR="00407832" w:rsidRPr="00A32F30" w:rsidRDefault="00407832" w:rsidP="00D95878">
      <w:pPr>
        <w:spacing w:after="0" w:line="240" w:lineRule="auto"/>
        <w:rPr>
          <w:rFonts w:ascii="Arial Narrow" w:hAnsi="Arial Narrow" w:cs="Arial"/>
          <w:sz w:val="24"/>
          <w:szCs w:val="24"/>
        </w:rPr>
      </w:pPr>
      <w:r w:rsidRPr="00A32F30">
        <w:rPr>
          <w:rFonts w:ascii="Arial Narrow" w:hAnsi="Arial Narrow" w:cs="Arial"/>
          <w:sz w:val="24"/>
          <w:szCs w:val="24"/>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4"/>
      </w:tblGrid>
      <w:tr w:rsidR="00407832" w:rsidRPr="008613D3" w:rsidTr="009C1FCE">
        <w:tc>
          <w:tcPr>
            <w:tcW w:w="9924" w:type="dxa"/>
          </w:tcPr>
          <w:p w:rsidR="00407832" w:rsidRPr="008613D3" w:rsidRDefault="00407832" w:rsidP="009C1FCE">
            <w:pPr>
              <w:spacing w:after="0" w:line="240" w:lineRule="auto"/>
              <w:rPr>
                <w:rFonts w:ascii="Arial Narrow" w:hAnsi="Arial Narrow" w:cs="Arial"/>
                <w:b/>
              </w:rPr>
            </w:pPr>
            <w:r>
              <w:rPr>
                <w:rFonts w:ascii="Arial Narrow" w:hAnsi="Arial Narrow" w:cs="Arial"/>
                <w:b/>
              </w:rPr>
              <w:t>FINANCE – JUNE 2016</w:t>
            </w:r>
          </w:p>
        </w:tc>
      </w:tr>
    </w:tbl>
    <w:p w:rsidR="00407832" w:rsidRPr="008613D3" w:rsidRDefault="00407832" w:rsidP="006C61AA">
      <w:pPr>
        <w:spacing w:after="0" w:line="240" w:lineRule="auto"/>
        <w:rPr>
          <w:rFonts w:ascii="Arial Narrow" w:hAnsi="Arial Narrow" w:cs="Arial"/>
          <w:sz w:val="1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407832" w:rsidRPr="008613D3" w:rsidTr="009C1FCE">
        <w:tc>
          <w:tcPr>
            <w:tcW w:w="9924" w:type="dxa"/>
            <w:gridSpan w:val="5"/>
          </w:tcPr>
          <w:p w:rsidR="00407832" w:rsidRPr="008613D3" w:rsidRDefault="00407832" w:rsidP="009C1FCE">
            <w:pPr>
              <w:spacing w:after="0" w:line="240" w:lineRule="auto"/>
              <w:rPr>
                <w:rFonts w:ascii="Arial Narrow" w:hAnsi="Arial Narrow" w:cs="Arial"/>
                <w:b/>
              </w:rPr>
            </w:pPr>
            <w:r w:rsidRPr="008613D3">
              <w:rPr>
                <w:rFonts w:ascii="Arial Narrow" w:hAnsi="Arial Narrow" w:cs="Arial"/>
              </w:rPr>
              <w:br w:type="page"/>
            </w:r>
            <w:r w:rsidRPr="008613D3">
              <w:rPr>
                <w:rFonts w:ascii="Arial Narrow" w:hAnsi="Arial Narrow" w:cs="Arial"/>
              </w:rPr>
              <w:br w:type="page"/>
            </w:r>
            <w:r w:rsidRPr="008613D3">
              <w:rPr>
                <w:rFonts w:ascii="Arial Narrow" w:hAnsi="Arial Narrow" w:cs="Arial"/>
                <w:b/>
              </w:rPr>
              <w:t xml:space="preserve">RECEIPTS &amp; PAYMENTS </w:t>
            </w:r>
          </w:p>
        </w:tc>
      </w:tr>
      <w:tr w:rsidR="00407832" w:rsidRPr="008613D3" w:rsidTr="009C1FCE">
        <w:tc>
          <w:tcPr>
            <w:tcW w:w="9924" w:type="dxa"/>
            <w:gridSpan w:val="5"/>
          </w:tcPr>
          <w:p w:rsidR="00407832" w:rsidRDefault="00407832" w:rsidP="009C1FCE">
            <w:pPr>
              <w:spacing w:after="0"/>
              <w:rPr>
                <w:rFonts w:ascii="Arial Narrow" w:hAnsi="Arial Narrow" w:cs="Arial"/>
                <w:b/>
              </w:rPr>
            </w:pPr>
            <w:r>
              <w:rPr>
                <w:rFonts w:ascii="Arial Narrow" w:hAnsi="Arial Narrow" w:cs="Arial"/>
                <w:b/>
              </w:rPr>
              <w:t>BALANCE</w:t>
            </w:r>
            <w:r w:rsidRPr="0071231A">
              <w:rPr>
                <w:rFonts w:ascii="Arial Narrow" w:hAnsi="Arial Narrow" w:cs="Arial"/>
                <w:b/>
              </w:rPr>
              <w:t xml:space="preserve"> AT </w:t>
            </w:r>
            <w:r>
              <w:rPr>
                <w:rFonts w:ascii="Arial Narrow" w:hAnsi="Arial Narrow" w:cs="Arial"/>
                <w:b/>
              </w:rPr>
              <w:t>25/05/16 - £36,692.39</w:t>
            </w:r>
          </w:p>
          <w:p w:rsidR="00407832" w:rsidRDefault="00407832" w:rsidP="009C1FCE">
            <w:pPr>
              <w:spacing w:after="0"/>
              <w:rPr>
                <w:rFonts w:ascii="Arial Narrow" w:hAnsi="Arial Narrow" w:cs="Arial"/>
                <w:b/>
              </w:rPr>
            </w:pPr>
          </w:p>
          <w:p w:rsidR="00407832" w:rsidRDefault="00407832" w:rsidP="009C1FCE">
            <w:pPr>
              <w:spacing w:after="0"/>
              <w:rPr>
                <w:rFonts w:ascii="Arial Narrow" w:hAnsi="Arial Narrow" w:cs="Arial"/>
              </w:rPr>
            </w:pPr>
            <w:r>
              <w:rPr>
                <w:rFonts w:ascii="Arial Narrow" w:hAnsi="Arial Narrow" w:cs="Arial"/>
              </w:rPr>
              <w:t xml:space="preserve">RECEIPTS:                     </w:t>
            </w:r>
          </w:p>
          <w:p w:rsidR="00407832" w:rsidRPr="00FD19E7" w:rsidRDefault="00407832" w:rsidP="009C1FCE">
            <w:pPr>
              <w:spacing w:after="0"/>
              <w:rPr>
                <w:rFonts w:ascii="Arial Narrow" w:hAnsi="Arial Narrow" w:cs="Arial"/>
                <w:b/>
              </w:rPr>
            </w:pPr>
            <w:r w:rsidRPr="00FD19E7">
              <w:rPr>
                <w:rFonts w:ascii="Arial Narrow" w:hAnsi="Arial Narrow" w:cs="Arial"/>
                <w:b/>
              </w:rPr>
              <w:t>TOTAL</w:t>
            </w:r>
            <w:r>
              <w:rPr>
                <w:rFonts w:ascii="Arial Narrow" w:hAnsi="Arial Narrow" w:cs="Arial"/>
                <w:b/>
              </w:rPr>
              <w:t xml:space="preserve"> RECEIPTS</w:t>
            </w:r>
            <w:r w:rsidRPr="00FD19E7">
              <w:rPr>
                <w:rFonts w:ascii="Arial Narrow" w:hAnsi="Arial Narrow" w:cs="Arial"/>
                <w:b/>
              </w:rPr>
              <w:t xml:space="preserve">:         </w:t>
            </w:r>
            <w:r>
              <w:rPr>
                <w:rFonts w:ascii="Arial Narrow" w:hAnsi="Arial Narrow" w:cs="Arial"/>
                <w:b/>
              </w:rPr>
              <w:t>£2600 – Grant from Goundwork for Neighbourhood Planning</w:t>
            </w:r>
          </w:p>
          <w:p w:rsidR="00407832" w:rsidRDefault="00407832" w:rsidP="009C1FCE">
            <w:pPr>
              <w:spacing w:after="0"/>
              <w:rPr>
                <w:rFonts w:ascii="Arial Narrow" w:hAnsi="Arial Narrow" w:cs="Arial"/>
              </w:rPr>
            </w:pPr>
          </w:p>
          <w:p w:rsidR="00407832" w:rsidRDefault="00407832" w:rsidP="009C1FCE">
            <w:pPr>
              <w:spacing w:after="0"/>
              <w:rPr>
                <w:rFonts w:ascii="Arial Narrow" w:hAnsi="Arial Narrow" w:cs="Arial"/>
              </w:rPr>
            </w:pPr>
            <w:r>
              <w:rPr>
                <w:rFonts w:ascii="Arial Narrow" w:hAnsi="Arial Narrow" w:cs="Arial"/>
              </w:rPr>
              <w:t>Uncleared cheque: £90</w:t>
            </w:r>
          </w:p>
          <w:p w:rsidR="00407832" w:rsidRPr="008613D3" w:rsidRDefault="00407832" w:rsidP="009C1FCE">
            <w:pPr>
              <w:spacing w:after="0"/>
              <w:rPr>
                <w:rFonts w:ascii="Arial Narrow" w:hAnsi="Arial Narrow" w:cs="Arial"/>
              </w:rPr>
            </w:pPr>
          </w:p>
          <w:p w:rsidR="00407832" w:rsidRPr="008613D3" w:rsidRDefault="00407832" w:rsidP="009C1FCE">
            <w:pPr>
              <w:spacing w:after="0"/>
              <w:rPr>
                <w:rFonts w:ascii="Arial Narrow" w:hAnsi="Arial Narrow" w:cs="Arial"/>
              </w:rPr>
            </w:pPr>
            <w:r w:rsidRPr="008613D3">
              <w:rPr>
                <w:rFonts w:ascii="Arial Narrow" w:hAnsi="Arial Narrow" w:cs="Arial"/>
              </w:rPr>
              <w:t xml:space="preserve">NOTES:   </w:t>
            </w:r>
          </w:p>
          <w:p w:rsidR="00407832" w:rsidRDefault="00407832" w:rsidP="009C1FCE">
            <w:pPr>
              <w:pStyle w:val="ListParagraph"/>
              <w:spacing w:after="0"/>
              <w:ind w:left="0"/>
              <w:rPr>
                <w:rFonts w:ascii="Arial Narrow" w:hAnsi="Arial Narrow" w:cs="Arial"/>
              </w:rPr>
            </w:pPr>
            <w:r>
              <w:rPr>
                <w:rFonts w:ascii="Arial Narrow" w:hAnsi="Arial Narrow" w:cs="Arial"/>
              </w:rPr>
              <w:t xml:space="preserve">EARMARKED RESERVES:  </w:t>
            </w:r>
            <w:r w:rsidRPr="008613D3">
              <w:rPr>
                <w:rFonts w:ascii="Arial Narrow" w:hAnsi="Arial Narrow" w:cs="Arial"/>
              </w:rPr>
              <w:t xml:space="preserve">  £</w:t>
            </w:r>
            <w:r>
              <w:rPr>
                <w:rFonts w:ascii="Arial Narrow" w:hAnsi="Arial Narrow" w:cs="Arial"/>
              </w:rPr>
              <w:t>8607</w:t>
            </w:r>
            <w:r w:rsidRPr="008613D3">
              <w:rPr>
                <w:rFonts w:ascii="Arial Narrow" w:hAnsi="Arial Narrow" w:cs="Arial"/>
              </w:rPr>
              <w:t xml:space="preserve"> Community Field</w:t>
            </w:r>
            <w:r>
              <w:rPr>
                <w:rFonts w:ascii="Arial Narrow" w:hAnsi="Arial Narrow" w:cs="Arial"/>
              </w:rPr>
              <w:t xml:space="preserve"> </w:t>
            </w:r>
            <w:r>
              <w:rPr>
                <w:rFonts w:ascii="Arial Narrow" w:hAnsi="Arial Narrow" w:cs="Arial"/>
                <w:i/>
              </w:rPr>
              <w:t xml:space="preserve">(Goalposts - </w:t>
            </w:r>
            <w:r w:rsidRPr="00097620">
              <w:rPr>
                <w:rFonts w:ascii="Arial Narrow" w:hAnsi="Arial Narrow" w:cs="Arial"/>
                <w:i/>
              </w:rPr>
              <w:t xml:space="preserve">£899 paid for out of Comm. Field Fund); </w:t>
            </w:r>
            <w:r>
              <w:rPr>
                <w:rFonts w:ascii="Arial Narrow" w:hAnsi="Arial Narrow" w:cs="Arial"/>
              </w:rPr>
              <w:t xml:space="preserve"> </w:t>
            </w:r>
          </w:p>
          <w:p w:rsidR="00407832" w:rsidRDefault="00407832" w:rsidP="009C1FCE">
            <w:pPr>
              <w:pStyle w:val="ListParagraph"/>
              <w:spacing w:after="0"/>
              <w:ind w:left="0"/>
              <w:rPr>
                <w:rFonts w:ascii="Arial Narrow" w:hAnsi="Arial Narrow" w:cs="Arial"/>
              </w:rPr>
            </w:pPr>
            <w:r w:rsidRPr="008613D3">
              <w:rPr>
                <w:rFonts w:ascii="Arial Narrow" w:hAnsi="Arial Narrow" w:cs="Arial"/>
              </w:rPr>
              <w:t>£</w:t>
            </w:r>
            <w:r>
              <w:rPr>
                <w:rFonts w:ascii="Arial Narrow" w:hAnsi="Arial Narrow" w:cs="Arial"/>
              </w:rPr>
              <w:t>386.42</w:t>
            </w:r>
            <w:r w:rsidRPr="008613D3">
              <w:rPr>
                <w:rFonts w:ascii="Arial Narrow" w:hAnsi="Arial Narrow" w:cs="Arial"/>
              </w:rPr>
              <w:t xml:space="preserve"> P3 scheme</w:t>
            </w:r>
            <w:r>
              <w:rPr>
                <w:rFonts w:ascii="Arial Narrow" w:hAnsi="Arial Narrow" w:cs="Arial"/>
              </w:rPr>
              <w:t xml:space="preserve"> (</w:t>
            </w:r>
            <w:r w:rsidRPr="00097620">
              <w:rPr>
                <w:rFonts w:ascii="Arial Narrow" w:hAnsi="Arial Narrow" w:cs="Arial"/>
                <w:i/>
              </w:rPr>
              <w:t>Wigmore Castle</w:t>
            </w:r>
            <w:r>
              <w:rPr>
                <w:rFonts w:ascii="Arial Narrow" w:hAnsi="Arial Narrow" w:cs="Arial"/>
                <w:i/>
              </w:rPr>
              <w:t xml:space="preserve"> footpath upgrade - £813.58 from 2014-15 P3 fund); </w:t>
            </w:r>
            <w:r>
              <w:rPr>
                <w:rFonts w:ascii="Arial Narrow" w:hAnsi="Arial Narrow" w:cs="Arial"/>
              </w:rPr>
              <w:t xml:space="preserve"> £1884</w:t>
            </w:r>
            <w:r w:rsidRPr="008613D3">
              <w:rPr>
                <w:rFonts w:ascii="Arial Narrow" w:hAnsi="Arial Narrow" w:cs="Arial"/>
              </w:rPr>
              <w:t xml:space="preserve"> Election fund</w:t>
            </w:r>
            <w:r>
              <w:rPr>
                <w:rFonts w:ascii="Arial Narrow" w:hAnsi="Arial Narrow" w:cs="Arial"/>
              </w:rPr>
              <w:t xml:space="preserve"> </w:t>
            </w:r>
            <w:r w:rsidRPr="008E0FD3">
              <w:rPr>
                <w:rFonts w:ascii="Arial Narrow" w:hAnsi="Arial Narrow" w:cs="Arial"/>
                <w:i/>
              </w:rPr>
              <w:t>(Full Term elections - £116.00)</w:t>
            </w:r>
            <w:r w:rsidRPr="008613D3">
              <w:rPr>
                <w:rFonts w:ascii="Arial Narrow" w:hAnsi="Arial Narrow" w:cs="Arial"/>
              </w:rPr>
              <w:t xml:space="preserve"> £1</w:t>
            </w:r>
            <w:r>
              <w:rPr>
                <w:rFonts w:ascii="Arial Narrow" w:hAnsi="Arial Narrow" w:cs="Arial"/>
              </w:rPr>
              <w:t>140</w:t>
            </w:r>
            <w:r w:rsidRPr="008613D3">
              <w:rPr>
                <w:rFonts w:ascii="Arial Narrow" w:hAnsi="Arial Narrow" w:cs="Arial"/>
              </w:rPr>
              <w:t xml:space="preserve"> Signage</w:t>
            </w:r>
            <w:r>
              <w:rPr>
                <w:rFonts w:ascii="Arial Narrow" w:hAnsi="Arial Narrow" w:cs="Arial"/>
              </w:rPr>
              <w:t xml:space="preserve"> </w:t>
            </w:r>
            <w:r>
              <w:rPr>
                <w:rFonts w:ascii="Arial Narrow" w:hAnsi="Arial Narrow" w:cs="Arial"/>
                <w:i/>
              </w:rPr>
              <w:t>(Road sign ‘Parking residents only’ - £60</w:t>
            </w:r>
            <w:r>
              <w:rPr>
                <w:rFonts w:ascii="Arial Narrow" w:hAnsi="Arial Narrow" w:cs="Arial"/>
              </w:rPr>
              <w:t>); £3000 Parish Council match funding for Lenghtsman/P3 schemes.</w:t>
            </w:r>
          </w:p>
          <w:p w:rsidR="00407832" w:rsidRDefault="00407832" w:rsidP="009C1FCE">
            <w:pPr>
              <w:pStyle w:val="ListParagraph"/>
              <w:spacing w:after="0"/>
              <w:ind w:left="0"/>
              <w:rPr>
                <w:rFonts w:ascii="Arial Narrow" w:hAnsi="Arial Narrow" w:cs="Arial"/>
              </w:rPr>
            </w:pPr>
            <w:r>
              <w:rPr>
                <w:rFonts w:ascii="Arial Narrow" w:hAnsi="Arial Narrow" w:cs="Arial"/>
              </w:rPr>
              <w:t>TOTAL: (Earmarked reserves + NP grant + uncleared cheque) =  £17,707.42</w:t>
            </w:r>
          </w:p>
          <w:p w:rsidR="00407832" w:rsidRPr="00AD63BB" w:rsidRDefault="00407832" w:rsidP="009C1FCE">
            <w:pPr>
              <w:pStyle w:val="ListParagraph"/>
              <w:spacing w:after="0"/>
              <w:ind w:left="0"/>
              <w:rPr>
                <w:rFonts w:ascii="Arial Narrow" w:hAnsi="Arial Narrow" w:cs="Arial"/>
              </w:rPr>
            </w:pPr>
            <w:r>
              <w:rPr>
                <w:rFonts w:ascii="Arial Narrow" w:hAnsi="Arial Narrow" w:cs="Arial"/>
              </w:rPr>
              <w:t>RESIDUAL AMOUNT: £18,984.97</w:t>
            </w:r>
          </w:p>
          <w:p w:rsidR="00407832" w:rsidRPr="008613D3" w:rsidRDefault="00407832" w:rsidP="009C1FCE">
            <w:pPr>
              <w:pStyle w:val="ListParagraph"/>
              <w:spacing w:after="0"/>
              <w:ind w:left="0"/>
              <w:rPr>
                <w:rFonts w:ascii="Arial Narrow" w:hAnsi="Arial Narrow" w:cs="Arial"/>
                <w:b/>
                <w:sz w:val="10"/>
              </w:rPr>
            </w:pPr>
          </w:p>
        </w:tc>
      </w:tr>
      <w:tr w:rsidR="00407832" w:rsidRPr="008613D3" w:rsidTr="009C1FCE">
        <w:trPr>
          <w:trHeight w:val="64"/>
        </w:trPr>
        <w:tc>
          <w:tcPr>
            <w:tcW w:w="447" w:type="dxa"/>
          </w:tcPr>
          <w:p w:rsidR="00407832" w:rsidRPr="008613D3" w:rsidRDefault="00407832" w:rsidP="009C1FCE">
            <w:pPr>
              <w:spacing w:after="0"/>
              <w:rPr>
                <w:rFonts w:ascii="Arial Narrow" w:hAnsi="Arial Narrow" w:cs="Arial"/>
                <w:b/>
              </w:rPr>
            </w:pPr>
            <w:r w:rsidRPr="008613D3">
              <w:rPr>
                <w:rFonts w:ascii="Arial Narrow" w:hAnsi="Arial Narrow" w:cs="Arial"/>
                <w:b/>
              </w:rPr>
              <w:t>i)</w:t>
            </w:r>
          </w:p>
        </w:tc>
        <w:tc>
          <w:tcPr>
            <w:tcW w:w="9477" w:type="dxa"/>
            <w:gridSpan w:val="4"/>
          </w:tcPr>
          <w:p w:rsidR="00407832" w:rsidRPr="008613D3" w:rsidRDefault="00407832" w:rsidP="009C1FCE">
            <w:pPr>
              <w:spacing w:after="0"/>
              <w:rPr>
                <w:rFonts w:ascii="Arial Narrow" w:hAnsi="Arial Narrow" w:cs="Arial"/>
                <w:b/>
              </w:rPr>
            </w:pPr>
            <w:r w:rsidRPr="008613D3">
              <w:rPr>
                <w:rFonts w:ascii="Arial Narrow" w:hAnsi="Arial Narrow" w:cs="Arial"/>
                <w:b/>
              </w:rPr>
              <w:t>PAYMENTS from General funds</w:t>
            </w:r>
            <w:r>
              <w:rPr>
                <w:rFonts w:ascii="Arial Narrow" w:hAnsi="Arial Narrow" w:cs="Arial"/>
                <w:b/>
              </w:rPr>
              <w:t xml:space="preserve"> </w:t>
            </w:r>
          </w:p>
        </w:tc>
      </w:tr>
      <w:tr w:rsidR="00407832" w:rsidRPr="008613D3" w:rsidTr="009C1FCE">
        <w:trPr>
          <w:trHeight w:val="64"/>
        </w:trPr>
        <w:tc>
          <w:tcPr>
            <w:tcW w:w="447" w:type="dxa"/>
          </w:tcPr>
          <w:p w:rsidR="00407832" w:rsidRPr="008613D3" w:rsidRDefault="00407832" w:rsidP="009C1FCE">
            <w:pPr>
              <w:spacing w:after="0"/>
              <w:rPr>
                <w:rFonts w:ascii="Arial Narrow" w:hAnsi="Arial Narrow" w:cs="Arial"/>
                <w:b/>
              </w:rPr>
            </w:pPr>
          </w:p>
        </w:tc>
        <w:tc>
          <w:tcPr>
            <w:tcW w:w="1822" w:type="dxa"/>
          </w:tcPr>
          <w:p w:rsidR="00407832" w:rsidRPr="008613D3" w:rsidRDefault="00407832" w:rsidP="009C1FCE">
            <w:pPr>
              <w:spacing w:after="0"/>
              <w:rPr>
                <w:rFonts w:ascii="Arial Narrow" w:hAnsi="Arial Narrow" w:cs="Arial"/>
                <w:b/>
              </w:rPr>
            </w:pPr>
            <w:r w:rsidRPr="008613D3">
              <w:rPr>
                <w:rFonts w:ascii="Arial Narrow" w:hAnsi="Arial Narrow" w:cs="Arial"/>
                <w:b/>
              </w:rPr>
              <w:t>Supplier</w:t>
            </w:r>
          </w:p>
        </w:tc>
        <w:tc>
          <w:tcPr>
            <w:tcW w:w="5424" w:type="dxa"/>
          </w:tcPr>
          <w:p w:rsidR="00407832" w:rsidRPr="008613D3" w:rsidRDefault="00407832" w:rsidP="009C1FCE">
            <w:pPr>
              <w:spacing w:after="0"/>
              <w:rPr>
                <w:rFonts w:ascii="Arial Narrow" w:hAnsi="Arial Narrow" w:cs="Arial"/>
                <w:b/>
              </w:rPr>
            </w:pPr>
            <w:r w:rsidRPr="008613D3">
              <w:rPr>
                <w:rFonts w:ascii="Arial Narrow" w:hAnsi="Arial Narrow" w:cs="Arial"/>
                <w:b/>
              </w:rPr>
              <w:t>Item</w:t>
            </w:r>
          </w:p>
        </w:tc>
        <w:tc>
          <w:tcPr>
            <w:tcW w:w="1274" w:type="dxa"/>
          </w:tcPr>
          <w:p w:rsidR="00407832" w:rsidRPr="008613D3" w:rsidRDefault="00407832" w:rsidP="009C1FCE">
            <w:pPr>
              <w:spacing w:after="0"/>
              <w:jc w:val="center"/>
              <w:rPr>
                <w:rFonts w:ascii="Arial Narrow" w:hAnsi="Arial Narrow" w:cs="Arial"/>
                <w:b/>
              </w:rPr>
            </w:pPr>
            <w:r w:rsidRPr="008613D3">
              <w:rPr>
                <w:rFonts w:ascii="Arial Narrow" w:hAnsi="Arial Narrow" w:cs="Arial"/>
                <w:b/>
              </w:rPr>
              <w:t>Amount £ incl. VAT</w:t>
            </w:r>
          </w:p>
        </w:tc>
        <w:tc>
          <w:tcPr>
            <w:tcW w:w="957" w:type="dxa"/>
          </w:tcPr>
          <w:p w:rsidR="00407832" w:rsidRPr="008613D3" w:rsidRDefault="00407832" w:rsidP="009C1FCE">
            <w:pPr>
              <w:spacing w:after="0"/>
              <w:jc w:val="center"/>
              <w:rPr>
                <w:rFonts w:ascii="Arial Narrow" w:hAnsi="Arial Narrow" w:cs="Arial"/>
                <w:b/>
              </w:rPr>
            </w:pPr>
            <w:r w:rsidRPr="008613D3">
              <w:rPr>
                <w:rFonts w:ascii="Arial Narrow" w:hAnsi="Arial Narrow" w:cs="Arial"/>
                <w:b/>
              </w:rPr>
              <w:t>VAT  £</w:t>
            </w:r>
          </w:p>
        </w:tc>
      </w:tr>
      <w:tr w:rsidR="00407832" w:rsidRPr="008613D3" w:rsidTr="009C1FCE">
        <w:tc>
          <w:tcPr>
            <w:tcW w:w="447" w:type="dxa"/>
          </w:tcPr>
          <w:p w:rsidR="00407832" w:rsidRPr="008613D3" w:rsidRDefault="00407832" w:rsidP="009C1FCE">
            <w:pPr>
              <w:spacing w:after="0"/>
              <w:rPr>
                <w:rFonts w:ascii="Arial Narrow" w:hAnsi="Arial Narrow" w:cs="Arial"/>
              </w:rPr>
            </w:pPr>
            <w:r w:rsidRPr="008613D3">
              <w:rPr>
                <w:rFonts w:ascii="Arial Narrow" w:hAnsi="Arial Narrow" w:cs="Arial"/>
              </w:rPr>
              <w:t>1</w:t>
            </w:r>
          </w:p>
        </w:tc>
        <w:tc>
          <w:tcPr>
            <w:tcW w:w="1822" w:type="dxa"/>
          </w:tcPr>
          <w:p w:rsidR="00407832" w:rsidRPr="008613D3" w:rsidRDefault="00407832" w:rsidP="009C1FCE">
            <w:pPr>
              <w:spacing w:after="0"/>
              <w:rPr>
                <w:rFonts w:ascii="Arial Narrow" w:hAnsi="Arial Narrow" w:cs="Arial"/>
              </w:rPr>
            </w:pPr>
            <w:r>
              <w:rPr>
                <w:rFonts w:ascii="Arial Narrow" w:hAnsi="Arial Narrow" w:cs="Arial"/>
              </w:rPr>
              <w:t>Plusnet/ Dir Debit</w:t>
            </w:r>
          </w:p>
        </w:tc>
        <w:tc>
          <w:tcPr>
            <w:tcW w:w="5424" w:type="dxa"/>
          </w:tcPr>
          <w:p w:rsidR="00407832" w:rsidRPr="008613D3" w:rsidRDefault="00407832" w:rsidP="009C1FCE">
            <w:pPr>
              <w:spacing w:after="0"/>
              <w:rPr>
                <w:rFonts w:ascii="Arial Narrow" w:hAnsi="Arial Narrow" w:cs="Arial"/>
              </w:rPr>
            </w:pPr>
            <w:r>
              <w:rPr>
                <w:rFonts w:ascii="Arial Narrow" w:hAnsi="Arial Narrow" w:cs="Arial"/>
              </w:rPr>
              <w:t>Broadband (May) @ £33 per month</w:t>
            </w:r>
          </w:p>
        </w:tc>
        <w:tc>
          <w:tcPr>
            <w:tcW w:w="1274" w:type="dxa"/>
          </w:tcPr>
          <w:p w:rsidR="00407832" w:rsidRPr="008613D3" w:rsidRDefault="00407832" w:rsidP="009C1FCE">
            <w:pPr>
              <w:spacing w:after="0"/>
              <w:jc w:val="center"/>
              <w:rPr>
                <w:rFonts w:ascii="Arial Narrow" w:hAnsi="Arial Narrow" w:cs="Arial"/>
              </w:rPr>
            </w:pPr>
            <w:r>
              <w:rPr>
                <w:rFonts w:ascii="Arial Narrow" w:hAnsi="Arial Narrow" w:cs="Arial"/>
              </w:rPr>
              <w:t>33.00</w:t>
            </w:r>
          </w:p>
        </w:tc>
        <w:tc>
          <w:tcPr>
            <w:tcW w:w="957" w:type="dxa"/>
          </w:tcPr>
          <w:p w:rsidR="00407832" w:rsidRPr="008613D3" w:rsidRDefault="00407832" w:rsidP="009C1FCE">
            <w:pPr>
              <w:spacing w:after="0"/>
              <w:jc w:val="center"/>
              <w:rPr>
                <w:rFonts w:ascii="Arial Narrow" w:hAnsi="Arial Narrow" w:cs="Arial"/>
              </w:rPr>
            </w:pPr>
            <w:r>
              <w:rPr>
                <w:rFonts w:ascii="Arial Narrow" w:hAnsi="Arial Narrow" w:cs="Arial"/>
              </w:rPr>
              <w:t>5.50</w:t>
            </w:r>
          </w:p>
        </w:tc>
      </w:tr>
      <w:tr w:rsidR="00407832" w:rsidRPr="008613D3" w:rsidTr="009C1FCE">
        <w:tc>
          <w:tcPr>
            <w:tcW w:w="447" w:type="dxa"/>
          </w:tcPr>
          <w:p w:rsidR="00407832" w:rsidRPr="008613D3" w:rsidRDefault="00407832" w:rsidP="009C1FCE">
            <w:pPr>
              <w:spacing w:after="0"/>
              <w:rPr>
                <w:rFonts w:ascii="Arial Narrow" w:hAnsi="Arial Narrow" w:cs="Arial"/>
              </w:rPr>
            </w:pPr>
            <w:r w:rsidRPr="008613D3">
              <w:rPr>
                <w:rFonts w:ascii="Arial Narrow" w:hAnsi="Arial Narrow" w:cs="Arial"/>
              </w:rPr>
              <w:t>2</w:t>
            </w:r>
          </w:p>
        </w:tc>
        <w:tc>
          <w:tcPr>
            <w:tcW w:w="1822" w:type="dxa"/>
          </w:tcPr>
          <w:p w:rsidR="00407832" w:rsidRPr="008613D3" w:rsidRDefault="00407832" w:rsidP="009C1FCE">
            <w:pPr>
              <w:spacing w:after="0"/>
              <w:rPr>
                <w:rFonts w:ascii="Arial Narrow" w:hAnsi="Arial Narrow" w:cs="Arial"/>
              </w:rPr>
            </w:pPr>
            <w:r>
              <w:rPr>
                <w:rFonts w:ascii="Arial Narrow" w:hAnsi="Arial Narrow" w:cs="Arial"/>
              </w:rPr>
              <w:t>J Rochefort</w:t>
            </w:r>
          </w:p>
        </w:tc>
        <w:tc>
          <w:tcPr>
            <w:tcW w:w="5424" w:type="dxa"/>
          </w:tcPr>
          <w:p w:rsidR="00407832" w:rsidRPr="00B61143" w:rsidRDefault="00407832" w:rsidP="009C1FCE">
            <w:pPr>
              <w:spacing w:after="0"/>
              <w:rPr>
                <w:rFonts w:ascii="Arial Narrow" w:hAnsi="Arial Narrow" w:cs="Arial"/>
              </w:rPr>
            </w:pPr>
            <w:r w:rsidRPr="00B61143">
              <w:rPr>
                <w:rFonts w:ascii="Arial Narrow" w:hAnsi="Arial Narrow" w:cs="Arial"/>
              </w:rPr>
              <w:t>Clerk’s</w:t>
            </w:r>
            <w:r>
              <w:rPr>
                <w:rFonts w:ascii="Arial Narrow" w:hAnsi="Arial Narrow" w:cs="Arial"/>
              </w:rPr>
              <w:t xml:space="preserve"> May 16</w:t>
            </w:r>
            <w:r w:rsidRPr="00B61143">
              <w:rPr>
                <w:rFonts w:ascii="Arial Narrow" w:hAnsi="Arial Narrow" w:cs="Arial"/>
              </w:rPr>
              <w:t xml:space="preserve"> salary (£</w:t>
            </w:r>
            <w:r>
              <w:rPr>
                <w:rFonts w:ascii="Arial Narrow" w:hAnsi="Arial Narrow" w:cs="Arial"/>
              </w:rPr>
              <w:t>264.88</w:t>
            </w:r>
            <w:r w:rsidRPr="00B61143">
              <w:rPr>
                <w:rFonts w:ascii="Arial Narrow" w:hAnsi="Arial Narrow" w:cs="Arial"/>
              </w:rPr>
              <w:t>)</w:t>
            </w:r>
            <w:r w:rsidRPr="006500C6">
              <w:rPr>
                <w:rFonts w:ascii="Arial Narrow" w:hAnsi="Arial Narrow" w:cs="Arial"/>
              </w:rPr>
              <w:t>+</w:t>
            </w:r>
            <w:r>
              <w:rPr>
                <w:rFonts w:ascii="Arial Narrow" w:hAnsi="Arial Narrow" w:cs="Arial"/>
              </w:rPr>
              <w:t xml:space="preserve"> postage £2.06 (Special delivery to Grant Thornton auditors) + Ink cartridge £17.48</w:t>
            </w:r>
            <w:r w:rsidRPr="006500C6">
              <w:rPr>
                <w:rFonts w:ascii="Arial Narrow" w:hAnsi="Arial Narrow" w:cs="Arial"/>
              </w:rPr>
              <w:t xml:space="preserve"> + home-working contribution @ £18 p.m</w:t>
            </w:r>
            <w:r>
              <w:rPr>
                <w:rFonts w:ascii="Arial Narrow" w:hAnsi="Arial Narrow" w:cs="Arial"/>
              </w:rPr>
              <w:t>.</w:t>
            </w:r>
          </w:p>
        </w:tc>
        <w:tc>
          <w:tcPr>
            <w:tcW w:w="1274" w:type="dxa"/>
          </w:tcPr>
          <w:p w:rsidR="00407832" w:rsidRPr="008613D3" w:rsidRDefault="00407832" w:rsidP="009C1FCE">
            <w:pPr>
              <w:spacing w:after="0"/>
              <w:jc w:val="center"/>
              <w:rPr>
                <w:rFonts w:ascii="Arial Narrow" w:hAnsi="Arial Narrow" w:cs="Arial"/>
              </w:rPr>
            </w:pPr>
            <w:r>
              <w:rPr>
                <w:rFonts w:ascii="Arial Narrow" w:hAnsi="Arial Narrow" w:cs="Arial"/>
              </w:rPr>
              <w:t>302.42</w:t>
            </w:r>
          </w:p>
        </w:tc>
        <w:tc>
          <w:tcPr>
            <w:tcW w:w="957" w:type="dxa"/>
          </w:tcPr>
          <w:p w:rsidR="00407832" w:rsidRPr="008613D3" w:rsidRDefault="00407832" w:rsidP="009C1FCE">
            <w:pPr>
              <w:spacing w:after="0"/>
              <w:jc w:val="center"/>
              <w:rPr>
                <w:rFonts w:ascii="Arial Narrow" w:hAnsi="Arial Narrow" w:cs="Arial"/>
              </w:rPr>
            </w:pPr>
            <w:r>
              <w:rPr>
                <w:rFonts w:ascii="Arial Narrow" w:hAnsi="Arial Narrow" w:cs="Arial"/>
              </w:rPr>
              <w:t>2.91</w:t>
            </w:r>
          </w:p>
        </w:tc>
      </w:tr>
      <w:tr w:rsidR="00407832" w:rsidRPr="008613D3" w:rsidTr="009C1FCE">
        <w:tc>
          <w:tcPr>
            <w:tcW w:w="447" w:type="dxa"/>
          </w:tcPr>
          <w:p w:rsidR="00407832" w:rsidRPr="008613D3" w:rsidRDefault="00407832" w:rsidP="009C1FCE">
            <w:pPr>
              <w:spacing w:after="0"/>
              <w:rPr>
                <w:rFonts w:ascii="Arial Narrow" w:hAnsi="Arial Narrow" w:cs="Arial"/>
              </w:rPr>
            </w:pPr>
            <w:r w:rsidRPr="008613D3">
              <w:rPr>
                <w:rFonts w:ascii="Arial Narrow" w:hAnsi="Arial Narrow" w:cs="Arial"/>
              </w:rPr>
              <w:t>3</w:t>
            </w:r>
          </w:p>
        </w:tc>
        <w:tc>
          <w:tcPr>
            <w:tcW w:w="1822" w:type="dxa"/>
          </w:tcPr>
          <w:p w:rsidR="00407832" w:rsidRPr="008613D3" w:rsidRDefault="00407832" w:rsidP="009C1FCE">
            <w:pPr>
              <w:spacing w:after="0"/>
              <w:rPr>
                <w:rFonts w:ascii="Arial Narrow" w:hAnsi="Arial Narrow" w:cs="Arial"/>
              </w:rPr>
            </w:pPr>
            <w:r>
              <w:rPr>
                <w:rFonts w:ascii="Arial Narrow" w:hAnsi="Arial Narrow" w:cs="Arial"/>
              </w:rPr>
              <w:t>Bowdler &amp; Co</w:t>
            </w:r>
          </w:p>
        </w:tc>
        <w:tc>
          <w:tcPr>
            <w:tcW w:w="5424" w:type="dxa"/>
          </w:tcPr>
          <w:p w:rsidR="00407832" w:rsidRPr="0060760D" w:rsidRDefault="00407832" w:rsidP="009C1FCE">
            <w:pPr>
              <w:spacing w:after="0"/>
              <w:rPr>
                <w:rFonts w:ascii="Arial Narrow" w:hAnsi="Arial Narrow" w:cs="Arial"/>
              </w:rPr>
            </w:pPr>
            <w:r>
              <w:rPr>
                <w:rFonts w:ascii="Arial Narrow" w:hAnsi="Arial Narrow" w:cs="Arial"/>
              </w:rPr>
              <w:t>Clerk’s PAYE (May 2016</w:t>
            </w:r>
            <w:r w:rsidRPr="0060760D">
              <w:rPr>
                <w:rFonts w:ascii="Arial Narrow" w:hAnsi="Arial Narrow" w:cs="Arial"/>
              </w:rPr>
              <w:t xml:space="preserve"> – as above)</w:t>
            </w:r>
          </w:p>
        </w:tc>
        <w:tc>
          <w:tcPr>
            <w:tcW w:w="1274" w:type="dxa"/>
          </w:tcPr>
          <w:p w:rsidR="00407832" w:rsidRPr="008613D3" w:rsidRDefault="00407832" w:rsidP="009C1FCE">
            <w:pPr>
              <w:spacing w:after="0"/>
              <w:jc w:val="center"/>
              <w:rPr>
                <w:rFonts w:ascii="Arial Narrow" w:hAnsi="Arial Narrow" w:cs="Arial"/>
              </w:rPr>
            </w:pPr>
            <w:r>
              <w:rPr>
                <w:rFonts w:ascii="Arial Narrow" w:hAnsi="Arial Narrow" w:cs="Arial"/>
              </w:rPr>
              <w:t>66.20</w:t>
            </w:r>
          </w:p>
        </w:tc>
        <w:tc>
          <w:tcPr>
            <w:tcW w:w="957" w:type="dxa"/>
          </w:tcPr>
          <w:p w:rsidR="00407832" w:rsidRPr="008613D3" w:rsidRDefault="00407832" w:rsidP="009C1FCE">
            <w:pPr>
              <w:spacing w:after="0"/>
              <w:jc w:val="center"/>
              <w:rPr>
                <w:rFonts w:ascii="Arial Narrow" w:hAnsi="Arial Narrow" w:cs="Arial"/>
              </w:rPr>
            </w:pPr>
            <w:r>
              <w:rPr>
                <w:rFonts w:ascii="Arial Narrow" w:hAnsi="Arial Narrow" w:cs="Arial"/>
              </w:rPr>
              <w:t>-</w:t>
            </w:r>
          </w:p>
        </w:tc>
      </w:tr>
      <w:tr w:rsidR="00407832" w:rsidRPr="008613D3" w:rsidTr="009C1FCE">
        <w:tc>
          <w:tcPr>
            <w:tcW w:w="447" w:type="dxa"/>
          </w:tcPr>
          <w:p w:rsidR="00407832" w:rsidRPr="008613D3" w:rsidRDefault="00407832" w:rsidP="009C1FCE">
            <w:pPr>
              <w:spacing w:after="0"/>
              <w:rPr>
                <w:rFonts w:ascii="Arial Narrow" w:hAnsi="Arial Narrow" w:cs="Arial"/>
              </w:rPr>
            </w:pPr>
            <w:r>
              <w:rPr>
                <w:rFonts w:ascii="Arial Narrow" w:hAnsi="Arial Narrow" w:cs="Arial"/>
              </w:rPr>
              <w:t>4</w:t>
            </w:r>
          </w:p>
        </w:tc>
        <w:tc>
          <w:tcPr>
            <w:tcW w:w="1822" w:type="dxa"/>
          </w:tcPr>
          <w:p w:rsidR="00407832" w:rsidRDefault="00407832" w:rsidP="009C1FCE">
            <w:pPr>
              <w:spacing w:after="0"/>
              <w:rPr>
                <w:rFonts w:ascii="Arial Narrow" w:hAnsi="Arial Narrow" w:cs="Arial"/>
              </w:rPr>
            </w:pPr>
            <w:r>
              <w:rPr>
                <w:rFonts w:ascii="Arial Narrow" w:hAnsi="Arial Narrow" w:cs="Arial"/>
              </w:rPr>
              <w:t>HALC</w:t>
            </w:r>
          </w:p>
        </w:tc>
        <w:tc>
          <w:tcPr>
            <w:tcW w:w="5424" w:type="dxa"/>
          </w:tcPr>
          <w:p w:rsidR="00407832" w:rsidRDefault="00407832" w:rsidP="009C1FCE">
            <w:pPr>
              <w:spacing w:after="0"/>
              <w:rPr>
                <w:rFonts w:ascii="Arial Narrow" w:hAnsi="Arial Narrow" w:cs="Arial"/>
              </w:rPr>
            </w:pPr>
            <w:r>
              <w:rPr>
                <w:rFonts w:ascii="Arial Narrow" w:hAnsi="Arial Narrow" w:cs="Arial"/>
              </w:rPr>
              <w:t>Training Audit Answers 29/4</w:t>
            </w:r>
          </w:p>
        </w:tc>
        <w:tc>
          <w:tcPr>
            <w:tcW w:w="1274" w:type="dxa"/>
          </w:tcPr>
          <w:p w:rsidR="00407832" w:rsidRDefault="00407832" w:rsidP="009C1FCE">
            <w:pPr>
              <w:spacing w:after="0"/>
              <w:jc w:val="center"/>
              <w:rPr>
                <w:rFonts w:ascii="Arial Narrow" w:hAnsi="Arial Narrow" w:cs="Arial"/>
              </w:rPr>
            </w:pPr>
            <w:r>
              <w:rPr>
                <w:rFonts w:ascii="Arial Narrow" w:hAnsi="Arial Narrow" w:cs="Arial"/>
              </w:rPr>
              <w:t>36.00</w:t>
            </w:r>
          </w:p>
        </w:tc>
        <w:tc>
          <w:tcPr>
            <w:tcW w:w="957" w:type="dxa"/>
          </w:tcPr>
          <w:p w:rsidR="00407832" w:rsidRDefault="00407832" w:rsidP="009C1FCE">
            <w:pPr>
              <w:spacing w:after="0"/>
              <w:jc w:val="center"/>
              <w:rPr>
                <w:rFonts w:ascii="Arial Narrow" w:hAnsi="Arial Narrow" w:cs="Arial"/>
              </w:rPr>
            </w:pPr>
            <w:r>
              <w:rPr>
                <w:rFonts w:ascii="Arial Narrow" w:hAnsi="Arial Narrow" w:cs="Arial"/>
              </w:rPr>
              <w:t>6.00</w:t>
            </w:r>
          </w:p>
        </w:tc>
      </w:tr>
      <w:tr w:rsidR="00407832" w:rsidRPr="008613D3" w:rsidTr="009C1FCE">
        <w:tc>
          <w:tcPr>
            <w:tcW w:w="447" w:type="dxa"/>
          </w:tcPr>
          <w:p w:rsidR="00407832" w:rsidRDefault="00407832" w:rsidP="009C1FCE">
            <w:pPr>
              <w:spacing w:after="0"/>
              <w:rPr>
                <w:rFonts w:ascii="Arial Narrow" w:hAnsi="Arial Narrow" w:cs="Arial"/>
              </w:rPr>
            </w:pPr>
            <w:r>
              <w:rPr>
                <w:rFonts w:ascii="Arial Narrow" w:hAnsi="Arial Narrow" w:cs="Arial"/>
              </w:rPr>
              <w:t>5</w:t>
            </w:r>
          </w:p>
        </w:tc>
        <w:tc>
          <w:tcPr>
            <w:tcW w:w="1822" w:type="dxa"/>
          </w:tcPr>
          <w:p w:rsidR="00407832" w:rsidRDefault="00407832" w:rsidP="009C1FCE">
            <w:pPr>
              <w:spacing w:after="0"/>
              <w:rPr>
                <w:rFonts w:ascii="Arial Narrow" w:hAnsi="Arial Narrow" w:cs="Arial"/>
              </w:rPr>
            </w:pPr>
            <w:r>
              <w:rPr>
                <w:rFonts w:ascii="Arial Narrow" w:hAnsi="Arial Narrow" w:cs="Arial"/>
              </w:rPr>
              <w:t xml:space="preserve">B Casbourne </w:t>
            </w:r>
          </w:p>
        </w:tc>
        <w:tc>
          <w:tcPr>
            <w:tcW w:w="5424" w:type="dxa"/>
          </w:tcPr>
          <w:p w:rsidR="00407832" w:rsidRDefault="00407832" w:rsidP="009C1FCE">
            <w:pPr>
              <w:spacing w:after="0"/>
              <w:rPr>
                <w:rFonts w:ascii="Arial Narrow" w:hAnsi="Arial Narrow" w:cs="Arial"/>
              </w:rPr>
            </w:pPr>
            <w:r>
              <w:rPr>
                <w:rFonts w:ascii="Arial Narrow" w:hAnsi="Arial Narrow" w:cs="Arial"/>
              </w:rPr>
              <w:t>Millennium Green Garden plants (£29.15+£33.99)</w:t>
            </w:r>
          </w:p>
        </w:tc>
        <w:tc>
          <w:tcPr>
            <w:tcW w:w="1274" w:type="dxa"/>
          </w:tcPr>
          <w:p w:rsidR="00407832" w:rsidRDefault="00407832" w:rsidP="009C1FCE">
            <w:pPr>
              <w:spacing w:after="0"/>
              <w:jc w:val="center"/>
              <w:rPr>
                <w:rFonts w:ascii="Arial Narrow" w:hAnsi="Arial Narrow" w:cs="Arial"/>
              </w:rPr>
            </w:pPr>
            <w:r>
              <w:rPr>
                <w:rFonts w:ascii="Arial Narrow" w:hAnsi="Arial Narrow" w:cs="Arial"/>
              </w:rPr>
              <w:t>63.14</w:t>
            </w:r>
          </w:p>
        </w:tc>
        <w:tc>
          <w:tcPr>
            <w:tcW w:w="957" w:type="dxa"/>
          </w:tcPr>
          <w:p w:rsidR="00407832" w:rsidRDefault="00407832" w:rsidP="009C1FCE">
            <w:pPr>
              <w:spacing w:after="0"/>
              <w:jc w:val="center"/>
              <w:rPr>
                <w:rFonts w:ascii="Arial Narrow" w:hAnsi="Arial Narrow" w:cs="Arial"/>
              </w:rPr>
            </w:pPr>
            <w:r>
              <w:rPr>
                <w:rFonts w:ascii="Arial Narrow" w:hAnsi="Arial Narrow" w:cs="Arial"/>
              </w:rPr>
              <w:t>-</w:t>
            </w:r>
          </w:p>
        </w:tc>
      </w:tr>
      <w:tr w:rsidR="00407832" w:rsidRPr="008613D3" w:rsidTr="009C1FCE">
        <w:tc>
          <w:tcPr>
            <w:tcW w:w="447" w:type="dxa"/>
          </w:tcPr>
          <w:p w:rsidR="00407832" w:rsidRDefault="00407832" w:rsidP="009C1FCE">
            <w:pPr>
              <w:spacing w:after="0"/>
              <w:rPr>
                <w:rFonts w:ascii="Arial Narrow" w:hAnsi="Arial Narrow" w:cs="Arial"/>
              </w:rPr>
            </w:pPr>
            <w:r>
              <w:rPr>
                <w:rFonts w:ascii="Arial Narrow" w:hAnsi="Arial Narrow" w:cs="Arial"/>
              </w:rPr>
              <w:t>6</w:t>
            </w:r>
          </w:p>
        </w:tc>
        <w:tc>
          <w:tcPr>
            <w:tcW w:w="1822" w:type="dxa"/>
          </w:tcPr>
          <w:p w:rsidR="00407832" w:rsidRDefault="00407832" w:rsidP="009C1FCE">
            <w:pPr>
              <w:spacing w:after="0"/>
              <w:rPr>
                <w:rFonts w:ascii="Arial Narrow" w:hAnsi="Arial Narrow" w:cs="Arial"/>
              </w:rPr>
            </w:pPr>
            <w:r>
              <w:rPr>
                <w:rFonts w:ascii="Arial Narrow" w:hAnsi="Arial Narrow" w:cs="Arial"/>
              </w:rPr>
              <w:t>John Payne Building Supplies Ltd</w:t>
            </w:r>
          </w:p>
        </w:tc>
        <w:tc>
          <w:tcPr>
            <w:tcW w:w="5424" w:type="dxa"/>
          </w:tcPr>
          <w:p w:rsidR="00407832" w:rsidRDefault="00407832" w:rsidP="009C1FCE">
            <w:pPr>
              <w:spacing w:after="0"/>
              <w:rPr>
                <w:rFonts w:ascii="Arial Narrow" w:hAnsi="Arial Narrow" w:cs="Arial"/>
              </w:rPr>
            </w:pPr>
            <w:r>
              <w:rPr>
                <w:rFonts w:ascii="Arial Narrow" w:hAnsi="Arial Narrow" w:cs="Arial"/>
              </w:rPr>
              <w:t>Supplies for Wigmore Village Hall roof repair (£110.76 &amp; £2102.28)</w:t>
            </w:r>
          </w:p>
        </w:tc>
        <w:tc>
          <w:tcPr>
            <w:tcW w:w="1274" w:type="dxa"/>
          </w:tcPr>
          <w:p w:rsidR="00407832" w:rsidRDefault="00407832" w:rsidP="009C1FCE">
            <w:pPr>
              <w:spacing w:after="0"/>
              <w:jc w:val="center"/>
              <w:rPr>
                <w:rFonts w:ascii="Arial Narrow" w:hAnsi="Arial Narrow" w:cs="Arial"/>
              </w:rPr>
            </w:pPr>
            <w:r>
              <w:rPr>
                <w:rFonts w:ascii="Arial Narrow" w:hAnsi="Arial Narrow" w:cs="Arial"/>
              </w:rPr>
              <w:t>2213.04</w:t>
            </w:r>
          </w:p>
        </w:tc>
        <w:tc>
          <w:tcPr>
            <w:tcW w:w="957" w:type="dxa"/>
          </w:tcPr>
          <w:p w:rsidR="00407832" w:rsidRDefault="00407832" w:rsidP="009C1FCE">
            <w:pPr>
              <w:spacing w:after="0"/>
              <w:jc w:val="center"/>
              <w:rPr>
                <w:rFonts w:ascii="Arial Narrow" w:hAnsi="Arial Narrow" w:cs="Arial"/>
              </w:rPr>
            </w:pPr>
            <w:r>
              <w:rPr>
                <w:rFonts w:ascii="Arial Narrow" w:hAnsi="Arial Narrow" w:cs="Arial"/>
              </w:rPr>
              <w:t>368.84</w:t>
            </w:r>
          </w:p>
        </w:tc>
      </w:tr>
      <w:tr w:rsidR="00407832" w:rsidRPr="008613D3" w:rsidTr="009C1FCE">
        <w:tc>
          <w:tcPr>
            <w:tcW w:w="447" w:type="dxa"/>
          </w:tcPr>
          <w:p w:rsidR="00407832" w:rsidRDefault="00407832" w:rsidP="009C1FCE">
            <w:pPr>
              <w:spacing w:after="0"/>
              <w:rPr>
                <w:rFonts w:ascii="Arial Narrow" w:hAnsi="Arial Narrow" w:cs="Arial"/>
              </w:rPr>
            </w:pPr>
            <w:r>
              <w:rPr>
                <w:rFonts w:ascii="Arial Narrow" w:hAnsi="Arial Narrow" w:cs="Arial"/>
              </w:rPr>
              <w:t>7</w:t>
            </w:r>
          </w:p>
        </w:tc>
        <w:tc>
          <w:tcPr>
            <w:tcW w:w="1822" w:type="dxa"/>
          </w:tcPr>
          <w:p w:rsidR="00407832" w:rsidRDefault="00407832" w:rsidP="009C1FCE">
            <w:pPr>
              <w:spacing w:after="0"/>
              <w:rPr>
                <w:rFonts w:ascii="Arial Narrow" w:hAnsi="Arial Narrow" w:cs="Arial"/>
              </w:rPr>
            </w:pPr>
            <w:r>
              <w:rPr>
                <w:rFonts w:ascii="Arial Narrow" w:hAnsi="Arial Narrow" w:cs="Arial"/>
              </w:rPr>
              <w:t xml:space="preserve">John Tranter </w:t>
            </w:r>
          </w:p>
        </w:tc>
        <w:tc>
          <w:tcPr>
            <w:tcW w:w="5424" w:type="dxa"/>
          </w:tcPr>
          <w:p w:rsidR="00407832" w:rsidRDefault="00407832" w:rsidP="009C1FCE">
            <w:pPr>
              <w:spacing w:after="0"/>
              <w:rPr>
                <w:rFonts w:ascii="Arial Narrow" w:hAnsi="Arial Narrow" w:cs="Arial"/>
              </w:rPr>
            </w:pPr>
            <w:r>
              <w:rPr>
                <w:rFonts w:ascii="Arial Narrow" w:hAnsi="Arial Narrow" w:cs="Arial"/>
              </w:rPr>
              <w:t>Skip hire for Wigmore Village Hall roof repair</w:t>
            </w:r>
          </w:p>
        </w:tc>
        <w:tc>
          <w:tcPr>
            <w:tcW w:w="1274" w:type="dxa"/>
          </w:tcPr>
          <w:p w:rsidR="00407832" w:rsidRDefault="00407832" w:rsidP="009C1FCE">
            <w:pPr>
              <w:spacing w:after="0"/>
              <w:jc w:val="center"/>
              <w:rPr>
                <w:rFonts w:ascii="Arial Narrow" w:hAnsi="Arial Narrow" w:cs="Arial"/>
              </w:rPr>
            </w:pPr>
            <w:r>
              <w:rPr>
                <w:rFonts w:ascii="Arial Narrow" w:hAnsi="Arial Narrow" w:cs="Arial"/>
              </w:rPr>
              <w:t>288.00</w:t>
            </w:r>
          </w:p>
        </w:tc>
        <w:tc>
          <w:tcPr>
            <w:tcW w:w="957" w:type="dxa"/>
          </w:tcPr>
          <w:p w:rsidR="00407832" w:rsidRDefault="00407832" w:rsidP="009C1FCE">
            <w:pPr>
              <w:spacing w:after="0"/>
              <w:jc w:val="center"/>
              <w:rPr>
                <w:rFonts w:ascii="Arial Narrow" w:hAnsi="Arial Narrow" w:cs="Arial"/>
              </w:rPr>
            </w:pPr>
            <w:r>
              <w:rPr>
                <w:rFonts w:ascii="Arial Narrow" w:hAnsi="Arial Narrow" w:cs="Arial"/>
              </w:rPr>
              <w:t>48.00</w:t>
            </w:r>
          </w:p>
        </w:tc>
      </w:tr>
      <w:tr w:rsidR="00407832" w:rsidRPr="008613D3" w:rsidTr="009C1FCE">
        <w:tc>
          <w:tcPr>
            <w:tcW w:w="447" w:type="dxa"/>
          </w:tcPr>
          <w:p w:rsidR="00407832" w:rsidRDefault="00407832" w:rsidP="009C1FCE">
            <w:pPr>
              <w:spacing w:after="0"/>
              <w:rPr>
                <w:rFonts w:ascii="Arial Narrow" w:hAnsi="Arial Narrow" w:cs="Arial"/>
              </w:rPr>
            </w:pPr>
            <w:r>
              <w:rPr>
                <w:rFonts w:ascii="Arial Narrow" w:hAnsi="Arial Narrow" w:cs="Arial"/>
              </w:rPr>
              <w:t>8</w:t>
            </w:r>
          </w:p>
        </w:tc>
        <w:tc>
          <w:tcPr>
            <w:tcW w:w="1822" w:type="dxa"/>
          </w:tcPr>
          <w:p w:rsidR="00407832" w:rsidRDefault="00407832" w:rsidP="009C1FCE">
            <w:pPr>
              <w:spacing w:after="0"/>
              <w:rPr>
                <w:rFonts w:ascii="Arial Narrow" w:hAnsi="Arial Narrow" w:cs="Arial"/>
              </w:rPr>
            </w:pPr>
            <w:r>
              <w:rPr>
                <w:rFonts w:ascii="Arial Narrow" w:hAnsi="Arial Narrow" w:cs="Arial"/>
              </w:rPr>
              <w:t>Wigmore Village Hall</w:t>
            </w:r>
          </w:p>
        </w:tc>
        <w:tc>
          <w:tcPr>
            <w:tcW w:w="5424" w:type="dxa"/>
          </w:tcPr>
          <w:p w:rsidR="00407832" w:rsidRDefault="00407832" w:rsidP="009C1FCE">
            <w:pPr>
              <w:spacing w:after="0"/>
              <w:rPr>
                <w:rFonts w:ascii="Arial Narrow" w:hAnsi="Arial Narrow" w:cs="Arial"/>
              </w:rPr>
            </w:pPr>
            <w:r>
              <w:rPr>
                <w:rFonts w:ascii="Arial Narrow" w:hAnsi="Arial Narrow" w:cs="Arial"/>
              </w:rPr>
              <w:t>Donation towards roof repairs (agreed at 14 Sept 2015  and 14 June 2016 meetings)</w:t>
            </w:r>
          </w:p>
        </w:tc>
        <w:tc>
          <w:tcPr>
            <w:tcW w:w="1274" w:type="dxa"/>
          </w:tcPr>
          <w:p w:rsidR="00407832" w:rsidRDefault="00407832" w:rsidP="009C1FCE">
            <w:pPr>
              <w:spacing w:after="0"/>
              <w:jc w:val="center"/>
              <w:rPr>
                <w:rFonts w:ascii="Arial Narrow" w:hAnsi="Arial Narrow" w:cs="Arial"/>
              </w:rPr>
            </w:pPr>
            <w:r>
              <w:rPr>
                <w:rFonts w:ascii="Arial Narrow" w:hAnsi="Arial Narrow" w:cs="Arial"/>
              </w:rPr>
              <w:t>915.80</w:t>
            </w:r>
            <w:r w:rsidRPr="00156C88">
              <w:rPr>
                <w:rFonts w:ascii="Arial Narrow" w:hAnsi="Arial Narrow" w:cs="Arial"/>
                <w:sz w:val="36"/>
                <w:szCs w:val="36"/>
              </w:rPr>
              <w:t>*</w:t>
            </w:r>
          </w:p>
        </w:tc>
        <w:tc>
          <w:tcPr>
            <w:tcW w:w="957" w:type="dxa"/>
          </w:tcPr>
          <w:p w:rsidR="00407832" w:rsidRDefault="00407832" w:rsidP="009C1FCE">
            <w:pPr>
              <w:spacing w:after="0"/>
              <w:jc w:val="center"/>
              <w:rPr>
                <w:rFonts w:ascii="Arial Narrow" w:hAnsi="Arial Narrow" w:cs="Arial"/>
              </w:rPr>
            </w:pPr>
            <w:r>
              <w:rPr>
                <w:rFonts w:ascii="Arial Narrow" w:hAnsi="Arial Narrow" w:cs="Arial"/>
              </w:rPr>
              <w:t>-</w:t>
            </w:r>
          </w:p>
        </w:tc>
      </w:tr>
      <w:tr w:rsidR="00407832" w:rsidRPr="008613D3" w:rsidTr="009C1FCE">
        <w:tc>
          <w:tcPr>
            <w:tcW w:w="447" w:type="dxa"/>
          </w:tcPr>
          <w:p w:rsidR="00407832" w:rsidRDefault="00407832" w:rsidP="009C1FCE">
            <w:pPr>
              <w:spacing w:after="0"/>
              <w:rPr>
                <w:rFonts w:ascii="Arial Narrow" w:hAnsi="Arial Narrow" w:cs="Arial"/>
              </w:rPr>
            </w:pPr>
          </w:p>
        </w:tc>
        <w:tc>
          <w:tcPr>
            <w:tcW w:w="1822" w:type="dxa"/>
          </w:tcPr>
          <w:p w:rsidR="00407832" w:rsidRDefault="00407832" w:rsidP="009C1FCE">
            <w:pPr>
              <w:spacing w:after="0"/>
              <w:rPr>
                <w:rFonts w:ascii="Arial Narrow" w:hAnsi="Arial Narrow" w:cs="Arial"/>
              </w:rPr>
            </w:pPr>
          </w:p>
        </w:tc>
        <w:tc>
          <w:tcPr>
            <w:tcW w:w="5424" w:type="dxa"/>
          </w:tcPr>
          <w:p w:rsidR="00407832" w:rsidRDefault="00407832" w:rsidP="009C1FCE">
            <w:pPr>
              <w:spacing w:after="0"/>
              <w:rPr>
                <w:rFonts w:ascii="Arial Narrow" w:hAnsi="Arial Narrow" w:cs="Arial"/>
              </w:rPr>
            </w:pPr>
          </w:p>
        </w:tc>
        <w:tc>
          <w:tcPr>
            <w:tcW w:w="1274" w:type="dxa"/>
          </w:tcPr>
          <w:p w:rsidR="00407832" w:rsidRDefault="00407832" w:rsidP="009C1FCE">
            <w:pPr>
              <w:spacing w:after="0"/>
              <w:jc w:val="center"/>
              <w:rPr>
                <w:rFonts w:ascii="Arial Narrow" w:hAnsi="Arial Narrow" w:cs="Arial"/>
              </w:rPr>
            </w:pPr>
          </w:p>
        </w:tc>
        <w:tc>
          <w:tcPr>
            <w:tcW w:w="957" w:type="dxa"/>
          </w:tcPr>
          <w:p w:rsidR="00407832" w:rsidRDefault="00407832" w:rsidP="009C1FCE">
            <w:pPr>
              <w:spacing w:after="0"/>
              <w:jc w:val="center"/>
              <w:rPr>
                <w:rFonts w:ascii="Arial Narrow" w:hAnsi="Arial Narrow" w:cs="Arial"/>
              </w:rPr>
            </w:pPr>
          </w:p>
        </w:tc>
      </w:tr>
      <w:tr w:rsidR="00407832" w:rsidRPr="008613D3" w:rsidTr="009C1FCE">
        <w:trPr>
          <w:trHeight w:val="429"/>
        </w:trPr>
        <w:tc>
          <w:tcPr>
            <w:tcW w:w="7693" w:type="dxa"/>
            <w:gridSpan w:val="3"/>
          </w:tcPr>
          <w:p w:rsidR="00407832" w:rsidRPr="008613D3" w:rsidRDefault="00407832" w:rsidP="009C1FCE">
            <w:pPr>
              <w:spacing w:after="0"/>
              <w:rPr>
                <w:rFonts w:ascii="Arial Narrow" w:hAnsi="Arial Narrow" w:cs="Arial"/>
              </w:rPr>
            </w:pPr>
            <w:r w:rsidRPr="008613D3">
              <w:rPr>
                <w:rFonts w:ascii="Arial Narrow" w:hAnsi="Arial Narrow" w:cs="Arial"/>
                <w:b/>
              </w:rPr>
              <w:t>TOTAL PAYMENTS FROM PRECEPT / COMMUNITY FIELD FUND</w:t>
            </w:r>
          </w:p>
        </w:tc>
        <w:tc>
          <w:tcPr>
            <w:tcW w:w="1274" w:type="dxa"/>
          </w:tcPr>
          <w:p w:rsidR="00407832" w:rsidRPr="00B61143" w:rsidRDefault="00407832" w:rsidP="009C1FCE">
            <w:pPr>
              <w:spacing w:after="0"/>
              <w:jc w:val="center"/>
              <w:rPr>
                <w:rFonts w:ascii="Arial Narrow" w:hAnsi="Arial Narrow" w:cs="Arial"/>
                <w:b/>
              </w:rPr>
            </w:pPr>
            <w:r>
              <w:rPr>
                <w:rFonts w:ascii="Arial Narrow" w:hAnsi="Arial Narrow" w:cs="Arial"/>
                <w:b/>
              </w:rPr>
              <w:t>3917.60</w:t>
            </w:r>
          </w:p>
        </w:tc>
        <w:tc>
          <w:tcPr>
            <w:tcW w:w="957" w:type="dxa"/>
          </w:tcPr>
          <w:p w:rsidR="00407832" w:rsidRPr="00B61143" w:rsidRDefault="00407832" w:rsidP="009C1FCE">
            <w:pPr>
              <w:spacing w:after="0"/>
              <w:jc w:val="center"/>
              <w:rPr>
                <w:rFonts w:ascii="Arial Narrow" w:hAnsi="Arial Narrow" w:cs="Arial"/>
                <w:b/>
              </w:rPr>
            </w:pPr>
            <w:r>
              <w:rPr>
                <w:rFonts w:ascii="Arial Narrow" w:hAnsi="Arial Narrow" w:cs="Arial"/>
                <w:b/>
              </w:rPr>
              <w:t>431.25</w:t>
            </w:r>
          </w:p>
        </w:tc>
      </w:tr>
      <w:tr w:rsidR="00407832" w:rsidRPr="008613D3" w:rsidTr="009C1FCE">
        <w:tc>
          <w:tcPr>
            <w:tcW w:w="9924" w:type="dxa"/>
            <w:gridSpan w:val="5"/>
          </w:tcPr>
          <w:p w:rsidR="00407832" w:rsidRPr="008613D3" w:rsidRDefault="00407832" w:rsidP="009C1FCE">
            <w:pPr>
              <w:spacing w:after="0"/>
              <w:jc w:val="center"/>
              <w:rPr>
                <w:rFonts w:ascii="Arial Narrow" w:hAnsi="Arial Narrow" w:cs="Arial"/>
              </w:rPr>
            </w:pPr>
          </w:p>
        </w:tc>
      </w:tr>
      <w:tr w:rsidR="00407832" w:rsidRPr="008613D3" w:rsidTr="009C1FCE">
        <w:trPr>
          <w:trHeight w:val="323"/>
        </w:trPr>
        <w:tc>
          <w:tcPr>
            <w:tcW w:w="447" w:type="dxa"/>
          </w:tcPr>
          <w:p w:rsidR="00407832" w:rsidRPr="008613D3" w:rsidRDefault="00407832" w:rsidP="009C1FCE">
            <w:pPr>
              <w:spacing w:after="0"/>
              <w:rPr>
                <w:rFonts w:ascii="Arial Narrow" w:hAnsi="Arial Narrow" w:cs="Arial"/>
                <w:b/>
              </w:rPr>
            </w:pPr>
            <w:r w:rsidRPr="008613D3">
              <w:rPr>
                <w:rFonts w:ascii="Arial Narrow" w:hAnsi="Arial Narrow" w:cs="Arial"/>
                <w:b/>
              </w:rPr>
              <w:t>ii)</w:t>
            </w:r>
          </w:p>
        </w:tc>
        <w:tc>
          <w:tcPr>
            <w:tcW w:w="7246" w:type="dxa"/>
            <w:gridSpan w:val="2"/>
          </w:tcPr>
          <w:p w:rsidR="00407832" w:rsidRPr="008613D3" w:rsidRDefault="00407832" w:rsidP="009C1FCE">
            <w:pPr>
              <w:spacing w:after="0"/>
              <w:rPr>
                <w:rFonts w:ascii="Arial Narrow" w:hAnsi="Arial Narrow" w:cs="Arial"/>
                <w:b/>
              </w:rPr>
            </w:pPr>
            <w:r w:rsidRPr="008613D3">
              <w:rPr>
                <w:rFonts w:ascii="Arial Narrow" w:hAnsi="Arial Narrow" w:cs="Arial"/>
                <w:b/>
              </w:rPr>
              <w:t xml:space="preserve">PAYMENTS FROM LENGTHSMAN FUNDS   </w:t>
            </w:r>
          </w:p>
        </w:tc>
        <w:tc>
          <w:tcPr>
            <w:tcW w:w="1274" w:type="dxa"/>
          </w:tcPr>
          <w:p w:rsidR="00407832" w:rsidRPr="008613D3" w:rsidRDefault="00407832" w:rsidP="009C1FCE">
            <w:pPr>
              <w:spacing w:after="0"/>
              <w:jc w:val="center"/>
              <w:rPr>
                <w:rFonts w:ascii="Arial Narrow" w:hAnsi="Arial Narrow" w:cs="Arial"/>
                <w:b/>
              </w:rPr>
            </w:pPr>
          </w:p>
        </w:tc>
        <w:tc>
          <w:tcPr>
            <w:tcW w:w="957" w:type="dxa"/>
          </w:tcPr>
          <w:p w:rsidR="00407832" w:rsidRPr="008613D3" w:rsidRDefault="00407832" w:rsidP="009C1FCE">
            <w:pPr>
              <w:spacing w:after="0"/>
              <w:jc w:val="center"/>
              <w:rPr>
                <w:rFonts w:ascii="Arial Narrow" w:hAnsi="Arial Narrow" w:cs="Arial"/>
                <w:b/>
              </w:rPr>
            </w:pPr>
          </w:p>
        </w:tc>
      </w:tr>
      <w:tr w:rsidR="00407832" w:rsidTr="009C1FCE">
        <w:tc>
          <w:tcPr>
            <w:tcW w:w="447" w:type="dxa"/>
          </w:tcPr>
          <w:p w:rsidR="00407832" w:rsidRDefault="00407832" w:rsidP="009C1FCE">
            <w:pPr>
              <w:spacing w:after="0"/>
              <w:rPr>
                <w:rFonts w:ascii="Arial Narrow" w:hAnsi="Arial Narrow" w:cs="Arial"/>
              </w:rPr>
            </w:pPr>
          </w:p>
        </w:tc>
        <w:tc>
          <w:tcPr>
            <w:tcW w:w="1822" w:type="dxa"/>
          </w:tcPr>
          <w:p w:rsidR="00407832" w:rsidRPr="0061610E" w:rsidRDefault="00407832" w:rsidP="009C1FCE">
            <w:pPr>
              <w:spacing w:after="0"/>
              <w:rPr>
                <w:rFonts w:ascii="Arial Narrow" w:hAnsi="Arial Narrow" w:cs="Arial"/>
              </w:rPr>
            </w:pPr>
            <w:r>
              <w:rPr>
                <w:rFonts w:ascii="Arial Narrow" w:hAnsi="Arial Narrow" w:cs="Arial"/>
              </w:rPr>
              <w:t>None requested</w:t>
            </w:r>
          </w:p>
        </w:tc>
        <w:tc>
          <w:tcPr>
            <w:tcW w:w="5424" w:type="dxa"/>
          </w:tcPr>
          <w:p w:rsidR="00407832" w:rsidRDefault="00407832" w:rsidP="009C1FCE">
            <w:pPr>
              <w:spacing w:after="0"/>
              <w:rPr>
                <w:rFonts w:ascii="Arial Narrow" w:hAnsi="Arial Narrow" w:cs="Arial"/>
              </w:rPr>
            </w:pPr>
          </w:p>
        </w:tc>
        <w:tc>
          <w:tcPr>
            <w:tcW w:w="1274" w:type="dxa"/>
          </w:tcPr>
          <w:p w:rsidR="00407832" w:rsidRPr="008613D3" w:rsidRDefault="00407832" w:rsidP="009C1FCE">
            <w:pPr>
              <w:spacing w:after="0"/>
              <w:jc w:val="center"/>
              <w:rPr>
                <w:rFonts w:ascii="Arial Narrow" w:hAnsi="Arial Narrow" w:cs="Arial"/>
              </w:rPr>
            </w:pPr>
          </w:p>
        </w:tc>
        <w:tc>
          <w:tcPr>
            <w:tcW w:w="957" w:type="dxa"/>
          </w:tcPr>
          <w:p w:rsidR="00407832" w:rsidRPr="008613D3" w:rsidRDefault="00407832" w:rsidP="009C1FCE">
            <w:pPr>
              <w:spacing w:after="0"/>
              <w:jc w:val="center"/>
              <w:rPr>
                <w:rFonts w:ascii="Arial Narrow" w:hAnsi="Arial Narrow" w:cs="Arial"/>
              </w:rPr>
            </w:pPr>
          </w:p>
        </w:tc>
      </w:tr>
    </w:tbl>
    <w:p w:rsidR="00407832" w:rsidRDefault="00407832" w:rsidP="006C61AA">
      <w:pPr>
        <w:spacing w:after="0" w:line="240" w:lineRule="auto"/>
        <w:rPr>
          <w:rFonts w:ascii="Arial Narrow" w:hAnsi="Arial Narrow" w:cs="Arial"/>
          <w:sz w:val="16"/>
        </w:rPr>
      </w:pPr>
    </w:p>
    <w:p w:rsidR="00407832" w:rsidRDefault="00407832" w:rsidP="006C61AA">
      <w:pPr>
        <w:spacing w:after="0" w:line="240" w:lineRule="auto"/>
        <w:rPr>
          <w:rFonts w:ascii="Arial Narrow" w:hAnsi="Arial Narrow" w:cs="Arial"/>
        </w:rPr>
      </w:pPr>
      <w:r w:rsidRPr="00156C88">
        <w:rPr>
          <w:rFonts w:ascii="Arial Narrow" w:hAnsi="Arial Narrow" w:cs="Arial"/>
          <w:sz w:val="36"/>
          <w:szCs w:val="36"/>
        </w:rPr>
        <w:t>*</w:t>
      </w:r>
      <w:r>
        <w:rPr>
          <w:rFonts w:ascii="Arial Narrow" w:hAnsi="Arial Narrow" w:cs="Arial"/>
          <w:sz w:val="36"/>
          <w:szCs w:val="36"/>
        </w:rPr>
        <w:t xml:space="preserve"> </w:t>
      </w:r>
      <w:r>
        <w:rPr>
          <w:rFonts w:ascii="Arial Narrow" w:hAnsi="Arial Narrow" w:cs="Arial"/>
        </w:rPr>
        <w:t>Council agreed to donate £3000 towards Wigmore Village Hall roof repairs.  Payments made as follows:</w:t>
      </w:r>
    </w:p>
    <w:p w:rsidR="00407832" w:rsidRDefault="00407832" w:rsidP="006C61AA">
      <w:pPr>
        <w:spacing w:after="0" w:line="240" w:lineRule="auto"/>
        <w:rPr>
          <w:rFonts w:ascii="Arial Narrow" w:hAnsi="Arial Narrow" w:cs="Arial"/>
        </w:rPr>
      </w:pPr>
    </w:p>
    <w:p w:rsidR="00407832" w:rsidRDefault="00407832" w:rsidP="006C61AA">
      <w:pPr>
        <w:spacing w:after="0" w:line="240" w:lineRule="auto"/>
        <w:rPr>
          <w:rFonts w:ascii="Arial Narrow" w:hAnsi="Arial Narrow" w:cs="Arial"/>
        </w:rPr>
      </w:pPr>
      <w:r>
        <w:rPr>
          <w:rFonts w:ascii="Arial Narrow" w:hAnsi="Arial Narrow" w:cs="Arial"/>
        </w:rPr>
        <w:t xml:space="preserve">     John Payne – excl VAT</w:t>
      </w:r>
      <w:r>
        <w:rPr>
          <w:rFonts w:ascii="Arial Narrow" w:hAnsi="Arial Narrow" w:cs="Arial"/>
        </w:rPr>
        <w:tab/>
        <w:t xml:space="preserve">   £1844.20</w:t>
      </w:r>
    </w:p>
    <w:p w:rsidR="00407832" w:rsidRDefault="00407832" w:rsidP="006C61AA">
      <w:pPr>
        <w:spacing w:after="0" w:line="240" w:lineRule="auto"/>
        <w:rPr>
          <w:rFonts w:ascii="Arial Narrow" w:hAnsi="Arial Narrow" w:cs="Arial"/>
        </w:rPr>
      </w:pPr>
      <w:r>
        <w:rPr>
          <w:rFonts w:ascii="Arial Narrow" w:hAnsi="Arial Narrow" w:cs="Arial"/>
        </w:rPr>
        <w:t xml:space="preserve">     John Tranter – excl VAT  £240.00</w:t>
      </w:r>
    </w:p>
    <w:p w:rsidR="00407832" w:rsidRDefault="00407832" w:rsidP="006C61AA">
      <w:pPr>
        <w:spacing w:after="0" w:line="240" w:lineRule="auto"/>
        <w:rPr>
          <w:rFonts w:ascii="Arial Narrow" w:hAnsi="Arial Narrow" w:cs="Arial"/>
        </w:rPr>
      </w:pPr>
      <w:r>
        <w:rPr>
          <w:rFonts w:ascii="Arial Narrow" w:hAnsi="Arial Narrow" w:cs="Arial"/>
        </w:rPr>
        <w:t xml:space="preserve">     Wigmore VH -                   £915.80</w:t>
      </w:r>
    </w:p>
    <w:p w:rsidR="00407832" w:rsidRPr="00156C88" w:rsidRDefault="00407832" w:rsidP="006C61AA">
      <w:pPr>
        <w:spacing w:after="0" w:line="240" w:lineRule="auto"/>
        <w:rPr>
          <w:rFonts w:ascii="Arial Narrow" w:hAnsi="Arial Narrow" w:cs="Arial"/>
          <w:sz w:val="36"/>
          <w:szCs w:val="36"/>
        </w:rPr>
      </w:pPr>
      <w:r>
        <w:rPr>
          <w:rFonts w:ascii="Arial Narrow" w:hAnsi="Arial Narrow" w:cs="Arial"/>
        </w:rPr>
        <w:t xml:space="preserve">     TOTAL </w:t>
      </w:r>
      <w:r>
        <w:rPr>
          <w:rFonts w:ascii="Arial Narrow" w:hAnsi="Arial Narrow" w:cs="Arial"/>
        </w:rPr>
        <w:tab/>
      </w:r>
      <w:r>
        <w:rPr>
          <w:rFonts w:ascii="Arial Narrow" w:hAnsi="Arial Narrow" w:cs="Arial"/>
        </w:rPr>
        <w:tab/>
        <w:t xml:space="preserve">   £3000.00</w:t>
      </w:r>
      <w:r w:rsidRPr="00156C88">
        <w:rPr>
          <w:rFonts w:ascii="Arial Narrow" w:hAnsi="Arial Narrow" w:cs="Arial"/>
          <w:sz w:val="36"/>
          <w:szCs w:val="36"/>
        </w:rPr>
        <w:br w:type="page"/>
      </w:r>
      <w:r w:rsidRPr="00156C88">
        <w:rPr>
          <w:rFonts w:ascii="Arial Narrow" w:hAnsi="Arial Narrow" w:cs="Arial"/>
          <w:sz w:val="36"/>
          <w:szCs w:val="36"/>
        </w:rPr>
        <w:br/>
      </w:r>
    </w:p>
    <w:p w:rsidR="00407832" w:rsidRPr="008613D3" w:rsidRDefault="00407832" w:rsidP="006C61AA">
      <w:pPr>
        <w:spacing w:after="0" w:line="240" w:lineRule="auto"/>
        <w:rPr>
          <w:rFonts w:ascii="Arial Narrow" w:hAnsi="Arial Narrow" w:cs="Arial"/>
          <w:sz w:val="2"/>
        </w:rPr>
      </w:pPr>
    </w:p>
    <w:p w:rsidR="00407832" w:rsidRPr="008613D3" w:rsidRDefault="00407832" w:rsidP="006C61AA">
      <w:pPr>
        <w:spacing w:after="0" w:line="240" w:lineRule="auto"/>
        <w:rPr>
          <w:rFonts w:ascii="Arial Narrow" w:hAnsi="Arial Narrow" w:cs="Arial"/>
          <w:sz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984"/>
        <w:gridCol w:w="3119"/>
        <w:gridCol w:w="1984"/>
        <w:gridCol w:w="1560"/>
      </w:tblGrid>
      <w:tr w:rsidR="00407832" w:rsidRPr="00641F92" w:rsidTr="009C1FCE">
        <w:tc>
          <w:tcPr>
            <w:tcW w:w="9924" w:type="dxa"/>
            <w:gridSpan w:val="5"/>
          </w:tcPr>
          <w:p w:rsidR="00407832" w:rsidRPr="00F53414" w:rsidRDefault="00407832" w:rsidP="009C1FCE">
            <w:pPr>
              <w:spacing w:after="0" w:line="240" w:lineRule="auto"/>
              <w:rPr>
                <w:rFonts w:ascii="Arial Narrow" w:hAnsi="Arial Narrow" w:cs="Arial"/>
                <w:b/>
                <w:sz w:val="24"/>
              </w:rPr>
            </w:pPr>
            <w:r w:rsidRPr="00F53414">
              <w:rPr>
                <w:rFonts w:ascii="Arial Narrow" w:hAnsi="Arial Narrow" w:cs="Arial"/>
                <w:b/>
                <w:sz w:val="24"/>
              </w:rPr>
              <w:t xml:space="preserve">POSTBAG – Correspondence received since </w:t>
            </w:r>
            <w:r>
              <w:rPr>
                <w:rFonts w:ascii="Arial Narrow" w:hAnsi="Arial Narrow" w:cs="Arial"/>
                <w:b/>
                <w:sz w:val="24"/>
              </w:rPr>
              <w:t>6/5/16</w:t>
            </w:r>
          </w:p>
          <w:p w:rsidR="00407832" w:rsidRPr="00F53414" w:rsidRDefault="00407832" w:rsidP="009C1FCE">
            <w:pPr>
              <w:spacing w:after="0" w:line="240" w:lineRule="auto"/>
              <w:rPr>
                <w:rFonts w:ascii="Arial Narrow" w:hAnsi="Arial Narrow" w:cs="Arial"/>
                <w:b/>
                <w:sz w:val="24"/>
              </w:rPr>
            </w:pPr>
          </w:p>
        </w:tc>
      </w:tr>
      <w:tr w:rsidR="00407832" w:rsidTr="009C1FCE">
        <w:tc>
          <w:tcPr>
            <w:tcW w:w="1277" w:type="dxa"/>
          </w:tcPr>
          <w:p w:rsidR="00407832" w:rsidRPr="00F53414" w:rsidRDefault="00407832" w:rsidP="009C1FCE">
            <w:pPr>
              <w:spacing w:after="0" w:line="240" w:lineRule="auto"/>
              <w:rPr>
                <w:rFonts w:ascii="Arial Narrow" w:hAnsi="Arial Narrow" w:cs="Arial"/>
                <w:sz w:val="24"/>
              </w:rPr>
            </w:pPr>
            <w:r w:rsidRPr="00F53414">
              <w:rPr>
                <w:rFonts w:ascii="Arial Narrow" w:hAnsi="Arial Narrow" w:cs="Arial"/>
                <w:sz w:val="24"/>
              </w:rPr>
              <w:t>Date received</w:t>
            </w:r>
          </w:p>
        </w:tc>
        <w:tc>
          <w:tcPr>
            <w:tcW w:w="1984" w:type="dxa"/>
          </w:tcPr>
          <w:p w:rsidR="00407832" w:rsidRPr="00F53414" w:rsidRDefault="00407832" w:rsidP="009C1FCE">
            <w:pPr>
              <w:spacing w:after="0" w:line="240" w:lineRule="auto"/>
              <w:rPr>
                <w:rFonts w:ascii="Arial Narrow" w:hAnsi="Arial Narrow" w:cs="Arial"/>
                <w:sz w:val="24"/>
              </w:rPr>
            </w:pPr>
            <w:r w:rsidRPr="00F53414">
              <w:rPr>
                <w:rFonts w:ascii="Arial Narrow" w:hAnsi="Arial Narrow" w:cs="Arial"/>
                <w:sz w:val="24"/>
              </w:rPr>
              <w:t>From</w:t>
            </w:r>
          </w:p>
        </w:tc>
        <w:tc>
          <w:tcPr>
            <w:tcW w:w="3119" w:type="dxa"/>
          </w:tcPr>
          <w:p w:rsidR="00407832" w:rsidRPr="00F53414" w:rsidRDefault="00407832" w:rsidP="009C1FCE">
            <w:pPr>
              <w:spacing w:after="0" w:line="240" w:lineRule="auto"/>
              <w:rPr>
                <w:rFonts w:ascii="Arial Narrow" w:hAnsi="Arial Narrow" w:cs="Arial"/>
                <w:sz w:val="24"/>
              </w:rPr>
            </w:pPr>
            <w:r w:rsidRPr="00F53414">
              <w:rPr>
                <w:rFonts w:ascii="Arial Narrow" w:hAnsi="Arial Narrow" w:cs="Arial"/>
                <w:sz w:val="24"/>
              </w:rPr>
              <w:t>About</w:t>
            </w:r>
          </w:p>
        </w:tc>
        <w:tc>
          <w:tcPr>
            <w:tcW w:w="1984" w:type="dxa"/>
          </w:tcPr>
          <w:p w:rsidR="00407832" w:rsidRPr="00F53414" w:rsidRDefault="00407832" w:rsidP="009C1FCE">
            <w:pPr>
              <w:spacing w:after="0" w:line="240" w:lineRule="auto"/>
              <w:rPr>
                <w:rFonts w:ascii="Arial Narrow" w:hAnsi="Arial Narrow" w:cs="Arial"/>
                <w:sz w:val="24"/>
              </w:rPr>
            </w:pPr>
            <w:r w:rsidRPr="00F53414">
              <w:rPr>
                <w:rFonts w:ascii="Arial Narrow" w:hAnsi="Arial Narrow" w:cs="Arial"/>
                <w:sz w:val="24"/>
              </w:rPr>
              <w:t>Action Required</w:t>
            </w:r>
          </w:p>
        </w:tc>
        <w:tc>
          <w:tcPr>
            <w:tcW w:w="1560" w:type="dxa"/>
          </w:tcPr>
          <w:p w:rsidR="00407832" w:rsidRPr="00F53414" w:rsidRDefault="00407832" w:rsidP="009C1FCE">
            <w:pPr>
              <w:spacing w:after="0" w:line="240" w:lineRule="auto"/>
              <w:rPr>
                <w:rFonts w:ascii="Arial Narrow" w:hAnsi="Arial Narrow" w:cs="Arial"/>
                <w:sz w:val="24"/>
              </w:rPr>
            </w:pPr>
            <w:r w:rsidRPr="00F53414">
              <w:rPr>
                <w:rFonts w:ascii="Arial Narrow" w:hAnsi="Arial Narrow" w:cs="Arial"/>
                <w:sz w:val="24"/>
              </w:rPr>
              <w:t>Date forwarded</w:t>
            </w:r>
          </w:p>
        </w:tc>
      </w:tr>
      <w:tr w:rsidR="00407832" w:rsidRPr="00D92261" w:rsidTr="009C1FCE">
        <w:tc>
          <w:tcPr>
            <w:tcW w:w="1277"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6/5/16</w:t>
            </w:r>
          </w:p>
        </w:tc>
        <w:tc>
          <w:tcPr>
            <w:tcW w:w="1984"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HALC</w:t>
            </w:r>
          </w:p>
        </w:tc>
        <w:tc>
          <w:tcPr>
            <w:tcW w:w="3119"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Information Corner</w:t>
            </w:r>
          </w:p>
        </w:tc>
        <w:tc>
          <w:tcPr>
            <w:tcW w:w="1984"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For  June meeting</w:t>
            </w:r>
          </w:p>
        </w:tc>
        <w:tc>
          <w:tcPr>
            <w:tcW w:w="1560"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12/5/16</w:t>
            </w:r>
          </w:p>
        </w:tc>
      </w:tr>
      <w:tr w:rsidR="00407832" w:rsidRPr="00D92261" w:rsidTr="009C1FCE">
        <w:tc>
          <w:tcPr>
            <w:tcW w:w="1277"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11/5/16</w:t>
            </w:r>
          </w:p>
        </w:tc>
        <w:tc>
          <w:tcPr>
            <w:tcW w:w="1984"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Cllr Gandy</w:t>
            </w:r>
          </w:p>
        </w:tc>
        <w:tc>
          <w:tcPr>
            <w:tcW w:w="3119"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Wigmore Castle</w:t>
            </w:r>
          </w:p>
        </w:tc>
        <w:tc>
          <w:tcPr>
            <w:tcW w:w="1984"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12/5/16</w:t>
            </w:r>
          </w:p>
        </w:tc>
      </w:tr>
      <w:tr w:rsidR="00407832" w:rsidRPr="00D92261" w:rsidTr="009C1FCE">
        <w:tc>
          <w:tcPr>
            <w:tcW w:w="1277"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13/5/16</w:t>
            </w:r>
          </w:p>
        </w:tc>
        <w:tc>
          <w:tcPr>
            <w:tcW w:w="1984"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16/5/19</w:t>
            </w:r>
          </w:p>
        </w:tc>
      </w:tr>
      <w:tr w:rsidR="00407832" w:rsidRPr="00D92261" w:rsidTr="009C1FCE">
        <w:tc>
          <w:tcPr>
            <w:tcW w:w="1277"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16/5/16</w:t>
            </w:r>
          </w:p>
        </w:tc>
        <w:tc>
          <w:tcPr>
            <w:tcW w:w="1984"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Notice of Referendum – EU</w:t>
            </w:r>
          </w:p>
        </w:tc>
        <w:tc>
          <w:tcPr>
            <w:tcW w:w="1984"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19/5/16</w:t>
            </w:r>
          </w:p>
        </w:tc>
      </w:tr>
      <w:tr w:rsidR="00407832" w:rsidRPr="00D92261" w:rsidTr="009C1FCE">
        <w:tc>
          <w:tcPr>
            <w:tcW w:w="1277"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19/5/16</w:t>
            </w:r>
          </w:p>
        </w:tc>
        <w:tc>
          <w:tcPr>
            <w:tcW w:w="1984"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Topics for Overview &amp; Scrutiny committees</w:t>
            </w:r>
          </w:p>
        </w:tc>
        <w:tc>
          <w:tcPr>
            <w:tcW w:w="1984"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20/5/16</w:t>
            </w:r>
          </w:p>
        </w:tc>
      </w:tr>
      <w:tr w:rsidR="00407832" w:rsidRPr="00D92261" w:rsidTr="009C1FCE">
        <w:tc>
          <w:tcPr>
            <w:tcW w:w="1277"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20/5/16</w:t>
            </w:r>
          </w:p>
        </w:tc>
        <w:tc>
          <w:tcPr>
            <w:tcW w:w="1984"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Community Governance Review</w:t>
            </w:r>
          </w:p>
        </w:tc>
        <w:tc>
          <w:tcPr>
            <w:tcW w:w="1984" w:type="dxa"/>
          </w:tcPr>
          <w:p w:rsidR="00407832" w:rsidRPr="00D92261" w:rsidRDefault="00407832" w:rsidP="009C1FCE">
            <w:pPr>
              <w:rPr>
                <w:rFonts w:ascii="Arial Narrow" w:hAnsi="Arial Narrow"/>
                <w:sz w:val="24"/>
                <w:szCs w:val="24"/>
              </w:rPr>
            </w:pPr>
            <w:r>
              <w:rPr>
                <w:rFonts w:ascii="Arial Narrow" w:hAnsi="Arial Narrow"/>
                <w:sz w:val="24"/>
                <w:szCs w:val="24"/>
              </w:rPr>
              <w:t>For Info</w:t>
            </w:r>
          </w:p>
        </w:tc>
        <w:tc>
          <w:tcPr>
            <w:tcW w:w="1560"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20/5/16</w:t>
            </w:r>
          </w:p>
        </w:tc>
      </w:tr>
      <w:tr w:rsidR="00407832" w:rsidRPr="00D92261" w:rsidTr="009C1FCE">
        <w:tc>
          <w:tcPr>
            <w:tcW w:w="1277"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20/5/16</w:t>
            </w:r>
          </w:p>
        </w:tc>
        <w:tc>
          <w:tcPr>
            <w:tcW w:w="1984"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20/5/16</w:t>
            </w:r>
          </w:p>
        </w:tc>
      </w:tr>
      <w:tr w:rsidR="00407832" w:rsidRPr="00D92261" w:rsidTr="009C1FCE">
        <w:trPr>
          <w:trHeight w:val="421"/>
        </w:trPr>
        <w:tc>
          <w:tcPr>
            <w:tcW w:w="1277" w:type="dxa"/>
          </w:tcPr>
          <w:p w:rsidR="00407832" w:rsidRDefault="00407832" w:rsidP="009C1FCE">
            <w:pPr>
              <w:spacing w:after="0" w:line="240" w:lineRule="auto"/>
              <w:rPr>
                <w:rFonts w:ascii="Arial Narrow" w:hAnsi="Arial Narrow" w:cs="Arial"/>
                <w:sz w:val="24"/>
                <w:szCs w:val="24"/>
              </w:rPr>
            </w:pPr>
            <w:r>
              <w:rPr>
                <w:rFonts w:ascii="Arial Narrow" w:hAnsi="Arial Narrow" w:cs="Arial"/>
                <w:sz w:val="24"/>
                <w:szCs w:val="24"/>
              </w:rPr>
              <w:t>20/5/16</w:t>
            </w:r>
          </w:p>
        </w:tc>
        <w:tc>
          <w:tcPr>
            <w:tcW w:w="1984" w:type="dxa"/>
          </w:tcPr>
          <w:p w:rsidR="00407832" w:rsidRDefault="00407832" w:rsidP="009C1FCE">
            <w:pPr>
              <w:spacing w:after="0" w:line="240" w:lineRule="auto"/>
              <w:rPr>
                <w:rFonts w:ascii="Arial Narrow" w:hAnsi="Arial Narrow" w:cs="Arial"/>
                <w:sz w:val="24"/>
                <w:szCs w:val="24"/>
              </w:rPr>
            </w:pPr>
          </w:p>
        </w:tc>
        <w:tc>
          <w:tcPr>
            <w:tcW w:w="3119" w:type="dxa"/>
          </w:tcPr>
          <w:p w:rsidR="00407832" w:rsidRDefault="00407832" w:rsidP="009C1FCE">
            <w:pPr>
              <w:spacing w:after="0" w:line="240" w:lineRule="auto"/>
              <w:rPr>
                <w:rFonts w:ascii="Arial Narrow" w:hAnsi="Arial Narrow" w:cs="Arial"/>
                <w:sz w:val="24"/>
                <w:szCs w:val="24"/>
              </w:rPr>
            </w:pPr>
            <w:r>
              <w:rPr>
                <w:rFonts w:ascii="Arial Narrow" w:hAnsi="Arial Narrow" w:cs="Arial"/>
                <w:sz w:val="24"/>
                <w:szCs w:val="24"/>
              </w:rPr>
              <w:t>Centenary Fields in Trust</w:t>
            </w:r>
          </w:p>
        </w:tc>
        <w:tc>
          <w:tcPr>
            <w:tcW w:w="1984" w:type="dxa"/>
          </w:tcPr>
          <w:p w:rsidR="00407832" w:rsidRDefault="00407832" w:rsidP="009C1FCE">
            <w:pPr>
              <w:rPr>
                <w:rFonts w:ascii="Arial Narrow" w:hAnsi="Arial Narrow"/>
                <w:sz w:val="24"/>
                <w:szCs w:val="24"/>
              </w:rPr>
            </w:pPr>
            <w:r>
              <w:rPr>
                <w:rFonts w:ascii="Arial Narrow" w:hAnsi="Arial Narrow"/>
                <w:sz w:val="24"/>
                <w:szCs w:val="24"/>
              </w:rPr>
              <w:t>For June meeting</w:t>
            </w:r>
          </w:p>
        </w:tc>
        <w:tc>
          <w:tcPr>
            <w:tcW w:w="1560" w:type="dxa"/>
          </w:tcPr>
          <w:p w:rsidR="00407832" w:rsidRDefault="00407832" w:rsidP="009C1FCE">
            <w:pPr>
              <w:spacing w:after="0" w:line="240" w:lineRule="auto"/>
              <w:rPr>
                <w:rFonts w:ascii="Arial Narrow" w:hAnsi="Arial Narrow" w:cs="Arial"/>
                <w:sz w:val="24"/>
                <w:szCs w:val="24"/>
              </w:rPr>
            </w:pPr>
            <w:r>
              <w:rPr>
                <w:rFonts w:ascii="Arial Narrow" w:hAnsi="Arial Narrow" w:cs="Arial"/>
                <w:sz w:val="24"/>
                <w:szCs w:val="24"/>
              </w:rPr>
              <w:t>20/5/16</w:t>
            </w:r>
          </w:p>
        </w:tc>
      </w:tr>
      <w:tr w:rsidR="00407832" w:rsidRPr="00D92261" w:rsidTr="009C1FCE">
        <w:tc>
          <w:tcPr>
            <w:tcW w:w="1277" w:type="dxa"/>
          </w:tcPr>
          <w:p w:rsidR="00407832" w:rsidRDefault="00407832" w:rsidP="009C1FCE">
            <w:pPr>
              <w:spacing w:after="0" w:line="240" w:lineRule="auto"/>
              <w:rPr>
                <w:rFonts w:ascii="Arial Narrow" w:hAnsi="Arial Narrow" w:cs="Arial"/>
                <w:sz w:val="24"/>
                <w:szCs w:val="24"/>
              </w:rPr>
            </w:pPr>
            <w:r>
              <w:rPr>
                <w:rFonts w:ascii="Arial Narrow" w:hAnsi="Arial Narrow" w:cs="Arial"/>
                <w:sz w:val="24"/>
                <w:szCs w:val="24"/>
              </w:rPr>
              <w:t>27/5/16</w:t>
            </w:r>
          </w:p>
        </w:tc>
        <w:tc>
          <w:tcPr>
            <w:tcW w:w="1984" w:type="dxa"/>
          </w:tcPr>
          <w:p w:rsidR="00407832" w:rsidRDefault="00407832" w:rsidP="009C1FCE">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407832" w:rsidRDefault="00407832" w:rsidP="009C1FCE">
            <w:pPr>
              <w:spacing w:after="0" w:line="240" w:lineRule="auto"/>
              <w:rPr>
                <w:rFonts w:ascii="Arial Narrow" w:hAnsi="Arial Narrow" w:cs="Arial"/>
                <w:sz w:val="24"/>
                <w:szCs w:val="24"/>
              </w:rPr>
            </w:pPr>
            <w:r>
              <w:rPr>
                <w:rFonts w:ascii="Arial Narrow" w:hAnsi="Arial Narrow" w:cs="Arial"/>
                <w:sz w:val="24"/>
                <w:szCs w:val="24"/>
              </w:rPr>
              <w:t>Good Neighbour Schemes</w:t>
            </w:r>
          </w:p>
        </w:tc>
        <w:tc>
          <w:tcPr>
            <w:tcW w:w="1984" w:type="dxa"/>
          </w:tcPr>
          <w:p w:rsidR="00407832" w:rsidRDefault="00407832" w:rsidP="009C1FCE">
            <w:pPr>
              <w:rPr>
                <w:rFonts w:ascii="Arial Narrow" w:hAnsi="Arial Narrow"/>
                <w:sz w:val="24"/>
                <w:szCs w:val="24"/>
              </w:rPr>
            </w:pPr>
            <w:r>
              <w:rPr>
                <w:rFonts w:ascii="Arial Narrow" w:hAnsi="Arial Narrow"/>
                <w:sz w:val="24"/>
                <w:szCs w:val="24"/>
              </w:rPr>
              <w:t>For Info</w:t>
            </w:r>
          </w:p>
        </w:tc>
        <w:tc>
          <w:tcPr>
            <w:tcW w:w="1560" w:type="dxa"/>
          </w:tcPr>
          <w:p w:rsidR="00407832" w:rsidRDefault="00407832" w:rsidP="009C1FCE">
            <w:pPr>
              <w:spacing w:after="0" w:line="240" w:lineRule="auto"/>
              <w:rPr>
                <w:rFonts w:ascii="Arial Narrow" w:hAnsi="Arial Narrow" w:cs="Arial"/>
                <w:sz w:val="24"/>
                <w:szCs w:val="24"/>
              </w:rPr>
            </w:pPr>
            <w:r>
              <w:rPr>
                <w:rFonts w:ascii="Arial Narrow" w:hAnsi="Arial Narrow" w:cs="Arial"/>
                <w:sz w:val="24"/>
                <w:szCs w:val="24"/>
              </w:rPr>
              <w:t>31/5/16</w:t>
            </w:r>
          </w:p>
        </w:tc>
      </w:tr>
      <w:tr w:rsidR="00407832" w:rsidRPr="00D92261" w:rsidTr="009C1FCE">
        <w:tc>
          <w:tcPr>
            <w:tcW w:w="1277"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27/5/16</w:t>
            </w:r>
          </w:p>
        </w:tc>
        <w:tc>
          <w:tcPr>
            <w:tcW w:w="1984"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Hfds Rural Hub</w:t>
            </w:r>
          </w:p>
        </w:tc>
        <w:tc>
          <w:tcPr>
            <w:tcW w:w="3119"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June e-Newsletter</w:t>
            </w:r>
          </w:p>
        </w:tc>
        <w:tc>
          <w:tcPr>
            <w:tcW w:w="1984"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31/5/16</w:t>
            </w:r>
          </w:p>
        </w:tc>
      </w:tr>
      <w:tr w:rsidR="00407832" w:rsidRPr="00D92261" w:rsidTr="009C1FCE">
        <w:tc>
          <w:tcPr>
            <w:tcW w:w="1277"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3/6/16</w:t>
            </w:r>
          </w:p>
        </w:tc>
        <w:tc>
          <w:tcPr>
            <w:tcW w:w="1984"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4/6/16</w:t>
            </w:r>
          </w:p>
        </w:tc>
      </w:tr>
      <w:tr w:rsidR="00407832" w:rsidRPr="00D92261" w:rsidTr="009C1FCE">
        <w:tc>
          <w:tcPr>
            <w:tcW w:w="1277"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3/6/16</w:t>
            </w:r>
          </w:p>
        </w:tc>
        <w:tc>
          <w:tcPr>
            <w:tcW w:w="1984"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West Mercia PCC</w:t>
            </w:r>
          </w:p>
        </w:tc>
        <w:tc>
          <w:tcPr>
            <w:tcW w:w="3119"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PCC Consultation</w:t>
            </w:r>
          </w:p>
        </w:tc>
        <w:tc>
          <w:tcPr>
            <w:tcW w:w="1984"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4/6/16</w:t>
            </w:r>
          </w:p>
        </w:tc>
      </w:tr>
      <w:tr w:rsidR="00407832" w:rsidRPr="00D92261" w:rsidTr="009C1FCE">
        <w:tc>
          <w:tcPr>
            <w:tcW w:w="1277" w:type="dxa"/>
          </w:tcPr>
          <w:p w:rsidR="00407832" w:rsidRDefault="00407832" w:rsidP="009C1FCE">
            <w:pPr>
              <w:spacing w:after="0" w:line="240" w:lineRule="auto"/>
              <w:rPr>
                <w:rFonts w:ascii="Arial Narrow" w:hAnsi="Arial Narrow" w:cs="Arial"/>
                <w:sz w:val="24"/>
                <w:szCs w:val="24"/>
              </w:rPr>
            </w:pPr>
            <w:r>
              <w:rPr>
                <w:rFonts w:ascii="Arial Narrow" w:hAnsi="Arial Narrow" w:cs="Arial"/>
                <w:sz w:val="24"/>
                <w:szCs w:val="24"/>
              </w:rPr>
              <w:t>8/6/16</w:t>
            </w:r>
          </w:p>
        </w:tc>
        <w:tc>
          <w:tcPr>
            <w:tcW w:w="1984"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Supply of PROW materials to parishes</w:t>
            </w:r>
          </w:p>
        </w:tc>
        <w:tc>
          <w:tcPr>
            <w:tcW w:w="1984" w:type="dxa"/>
          </w:tcPr>
          <w:p w:rsidR="00407832" w:rsidRPr="00D92261" w:rsidRDefault="00407832" w:rsidP="009C1FCE">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407832" w:rsidRDefault="00407832" w:rsidP="009C1FCE">
            <w:pPr>
              <w:spacing w:after="0" w:line="240" w:lineRule="auto"/>
              <w:rPr>
                <w:rFonts w:ascii="Arial Narrow" w:hAnsi="Arial Narrow" w:cs="Arial"/>
                <w:sz w:val="24"/>
                <w:szCs w:val="24"/>
              </w:rPr>
            </w:pPr>
            <w:r>
              <w:rPr>
                <w:rFonts w:ascii="Arial Narrow" w:hAnsi="Arial Narrow" w:cs="Arial"/>
                <w:sz w:val="24"/>
                <w:szCs w:val="24"/>
              </w:rPr>
              <w:t>8/6/16</w:t>
            </w:r>
          </w:p>
        </w:tc>
      </w:tr>
      <w:tr w:rsidR="00407832" w:rsidRPr="00D92261" w:rsidTr="009C1FCE">
        <w:tc>
          <w:tcPr>
            <w:tcW w:w="1277" w:type="dxa"/>
          </w:tcPr>
          <w:p w:rsidR="00407832" w:rsidRDefault="00407832" w:rsidP="009C1FCE">
            <w:pPr>
              <w:spacing w:after="0" w:line="240" w:lineRule="auto"/>
              <w:rPr>
                <w:rFonts w:ascii="Arial Narrow" w:hAnsi="Arial Narrow" w:cs="Arial"/>
                <w:sz w:val="24"/>
                <w:szCs w:val="24"/>
              </w:rPr>
            </w:pPr>
          </w:p>
        </w:tc>
        <w:tc>
          <w:tcPr>
            <w:tcW w:w="1984" w:type="dxa"/>
          </w:tcPr>
          <w:p w:rsidR="00407832" w:rsidRDefault="00407832" w:rsidP="009C1FCE">
            <w:pPr>
              <w:spacing w:after="0" w:line="240" w:lineRule="auto"/>
              <w:rPr>
                <w:rFonts w:ascii="Arial Narrow" w:hAnsi="Arial Narrow" w:cs="Arial"/>
                <w:sz w:val="24"/>
                <w:szCs w:val="24"/>
              </w:rPr>
            </w:pPr>
          </w:p>
        </w:tc>
        <w:tc>
          <w:tcPr>
            <w:tcW w:w="3119" w:type="dxa"/>
          </w:tcPr>
          <w:p w:rsidR="00407832" w:rsidRDefault="00407832" w:rsidP="009C1FCE">
            <w:pPr>
              <w:spacing w:after="0" w:line="240" w:lineRule="auto"/>
              <w:rPr>
                <w:rFonts w:ascii="Arial Narrow" w:hAnsi="Arial Narrow" w:cs="Arial"/>
                <w:sz w:val="24"/>
                <w:szCs w:val="24"/>
              </w:rPr>
            </w:pPr>
          </w:p>
        </w:tc>
        <w:tc>
          <w:tcPr>
            <w:tcW w:w="1984" w:type="dxa"/>
          </w:tcPr>
          <w:p w:rsidR="00407832" w:rsidRDefault="00407832" w:rsidP="009C1FCE">
            <w:pPr>
              <w:spacing w:after="0" w:line="240" w:lineRule="auto"/>
              <w:rPr>
                <w:rFonts w:ascii="Arial Narrow" w:hAnsi="Arial Narrow" w:cs="Arial"/>
                <w:sz w:val="24"/>
                <w:szCs w:val="24"/>
              </w:rPr>
            </w:pPr>
          </w:p>
        </w:tc>
        <w:tc>
          <w:tcPr>
            <w:tcW w:w="1560" w:type="dxa"/>
          </w:tcPr>
          <w:p w:rsidR="00407832" w:rsidRDefault="00407832" w:rsidP="009C1FCE">
            <w:pPr>
              <w:spacing w:after="0" w:line="240" w:lineRule="auto"/>
              <w:rPr>
                <w:rFonts w:ascii="Arial Narrow" w:hAnsi="Arial Narrow" w:cs="Arial"/>
                <w:sz w:val="24"/>
                <w:szCs w:val="24"/>
              </w:rPr>
            </w:pPr>
          </w:p>
        </w:tc>
      </w:tr>
    </w:tbl>
    <w:p w:rsidR="00407832" w:rsidRPr="00D92261" w:rsidRDefault="00407832" w:rsidP="006C61AA">
      <w:pPr>
        <w:spacing w:after="0" w:line="240" w:lineRule="auto"/>
        <w:rPr>
          <w:rFonts w:ascii="Arial Narrow" w:hAnsi="Arial Narrow" w:cs="Arial"/>
          <w:sz w:val="24"/>
          <w:szCs w:val="24"/>
        </w:rPr>
      </w:pPr>
    </w:p>
    <w:p w:rsidR="00407832" w:rsidRPr="00A32F30" w:rsidRDefault="00407832" w:rsidP="00D95878">
      <w:pPr>
        <w:spacing w:after="0" w:line="240" w:lineRule="auto"/>
        <w:rPr>
          <w:rFonts w:ascii="Arial Narrow" w:hAnsi="Arial Narrow" w:cs="Arial"/>
          <w:sz w:val="24"/>
          <w:szCs w:val="24"/>
        </w:rPr>
      </w:pPr>
    </w:p>
    <w:sectPr w:rsidR="00407832" w:rsidRPr="00A32F30" w:rsidSect="00460471">
      <w:headerReference w:type="even" r:id="rId7"/>
      <w:headerReference w:type="default" r:id="rId8"/>
      <w:footerReference w:type="default" r:id="rId9"/>
      <w:headerReference w:type="first" r:id="rId10"/>
      <w:pgSz w:w="11906" w:h="16838"/>
      <w:pgMar w:top="1134" w:right="1134" w:bottom="851" w:left="992"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832" w:rsidRDefault="00407832" w:rsidP="009C78C4">
      <w:pPr>
        <w:spacing w:after="0" w:line="240" w:lineRule="auto"/>
      </w:pPr>
      <w:r>
        <w:separator/>
      </w:r>
    </w:p>
  </w:endnote>
  <w:endnote w:type="continuationSeparator" w:id="0">
    <w:p w:rsidR="00407832" w:rsidRDefault="00407832"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832" w:rsidRDefault="00407832">
    <w:pPr>
      <w:pStyle w:val="Footer"/>
      <w:jc w:val="center"/>
    </w:pPr>
    <w:r>
      <w:t xml:space="preserve">WGPC DRAFT minutes – 09.05.16                           Page </w:t>
    </w:r>
    <w:r>
      <w:rPr>
        <w:b/>
        <w:bCs/>
      </w:rPr>
      <w:fldChar w:fldCharType="begin"/>
    </w:r>
    <w:r>
      <w:rPr>
        <w:b/>
        <w:bCs/>
      </w:rPr>
      <w:instrText xml:space="preserve"> PAGE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p w:rsidR="00407832" w:rsidRDefault="00407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832" w:rsidRDefault="00407832" w:rsidP="009C78C4">
      <w:pPr>
        <w:spacing w:after="0" w:line="240" w:lineRule="auto"/>
      </w:pPr>
      <w:r>
        <w:separator/>
      </w:r>
    </w:p>
  </w:footnote>
  <w:footnote w:type="continuationSeparator" w:id="0">
    <w:p w:rsidR="00407832" w:rsidRDefault="00407832" w:rsidP="009C7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832" w:rsidRDefault="004078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832" w:rsidRDefault="004078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832" w:rsidRDefault="004078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0E9D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C66A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2AA3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0AA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96E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061A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B61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2C1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860C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56C1F4"/>
    <w:lvl w:ilvl="0">
      <w:start w:val="1"/>
      <w:numFmt w:val="bullet"/>
      <w:lvlText w:val=""/>
      <w:lvlJc w:val="left"/>
      <w:pPr>
        <w:tabs>
          <w:tab w:val="num" w:pos="360"/>
        </w:tabs>
        <w:ind w:left="360" w:hanging="360"/>
      </w:pPr>
      <w:rPr>
        <w:rFonts w:ascii="Symbol" w:hAnsi="Symbol" w:hint="default"/>
      </w:rPr>
    </w:lvl>
  </w:abstractNum>
  <w:abstractNum w:abstractNumId="10">
    <w:nsid w:val="0534489E"/>
    <w:multiLevelType w:val="hybridMultilevel"/>
    <w:tmpl w:val="247AC2E8"/>
    <w:lvl w:ilvl="0" w:tplc="79D41886">
      <w:start w:val="1"/>
      <w:numFmt w:val="low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1">
    <w:nsid w:val="05DE36F2"/>
    <w:multiLevelType w:val="hybridMultilevel"/>
    <w:tmpl w:val="7A1CF0BC"/>
    <w:lvl w:ilvl="0" w:tplc="E9ECC992">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3347311"/>
    <w:multiLevelType w:val="hybridMultilevel"/>
    <w:tmpl w:val="5DAA95D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C58159A"/>
    <w:multiLevelType w:val="hybridMultilevel"/>
    <w:tmpl w:val="18F24640"/>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1C6A410A"/>
    <w:multiLevelType w:val="hybridMultilevel"/>
    <w:tmpl w:val="BB1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2976F3"/>
    <w:multiLevelType w:val="hybridMultilevel"/>
    <w:tmpl w:val="01FEC654"/>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7A0666D"/>
    <w:multiLevelType w:val="hybridMultilevel"/>
    <w:tmpl w:val="E5A233E2"/>
    <w:lvl w:ilvl="0" w:tplc="DBCCD780">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C9B7AC6"/>
    <w:multiLevelType w:val="hybridMultilevel"/>
    <w:tmpl w:val="C18E2158"/>
    <w:lvl w:ilvl="0" w:tplc="D8386E3C">
      <w:start w:val="2"/>
      <w:numFmt w:val="lowerLetter"/>
      <w:lvlText w:val="%1."/>
      <w:lvlJc w:val="left"/>
      <w:pPr>
        <w:ind w:left="644" w:hanging="360"/>
      </w:pPr>
      <w:rPr>
        <w:rFonts w:cs="Times New Roman" w:hint="default"/>
        <w:b/>
      </w:rPr>
    </w:lvl>
    <w:lvl w:ilvl="1" w:tplc="08090019" w:tentative="1">
      <w:start w:val="1"/>
      <w:numFmt w:val="lowerLetter"/>
      <w:lvlText w:val="%2."/>
      <w:lvlJc w:val="left"/>
      <w:pPr>
        <w:ind w:left="1406" w:hanging="360"/>
      </w:pPr>
      <w:rPr>
        <w:rFonts w:cs="Times New Roman"/>
      </w:rPr>
    </w:lvl>
    <w:lvl w:ilvl="2" w:tplc="0809001B" w:tentative="1">
      <w:start w:val="1"/>
      <w:numFmt w:val="lowerRoman"/>
      <w:lvlText w:val="%3."/>
      <w:lvlJc w:val="right"/>
      <w:pPr>
        <w:ind w:left="2126" w:hanging="180"/>
      </w:pPr>
      <w:rPr>
        <w:rFonts w:cs="Times New Roman"/>
      </w:rPr>
    </w:lvl>
    <w:lvl w:ilvl="3" w:tplc="0809000F" w:tentative="1">
      <w:start w:val="1"/>
      <w:numFmt w:val="decimal"/>
      <w:lvlText w:val="%4."/>
      <w:lvlJc w:val="left"/>
      <w:pPr>
        <w:ind w:left="2846" w:hanging="360"/>
      </w:pPr>
      <w:rPr>
        <w:rFonts w:cs="Times New Roman"/>
      </w:rPr>
    </w:lvl>
    <w:lvl w:ilvl="4" w:tplc="08090019" w:tentative="1">
      <w:start w:val="1"/>
      <w:numFmt w:val="lowerLetter"/>
      <w:lvlText w:val="%5."/>
      <w:lvlJc w:val="left"/>
      <w:pPr>
        <w:ind w:left="3566" w:hanging="360"/>
      </w:pPr>
      <w:rPr>
        <w:rFonts w:cs="Times New Roman"/>
      </w:rPr>
    </w:lvl>
    <w:lvl w:ilvl="5" w:tplc="0809001B" w:tentative="1">
      <w:start w:val="1"/>
      <w:numFmt w:val="lowerRoman"/>
      <w:lvlText w:val="%6."/>
      <w:lvlJc w:val="right"/>
      <w:pPr>
        <w:ind w:left="4286" w:hanging="180"/>
      </w:pPr>
      <w:rPr>
        <w:rFonts w:cs="Times New Roman"/>
      </w:rPr>
    </w:lvl>
    <w:lvl w:ilvl="6" w:tplc="0809000F" w:tentative="1">
      <w:start w:val="1"/>
      <w:numFmt w:val="decimal"/>
      <w:lvlText w:val="%7."/>
      <w:lvlJc w:val="left"/>
      <w:pPr>
        <w:ind w:left="5006" w:hanging="360"/>
      </w:pPr>
      <w:rPr>
        <w:rFonts w:cs="Times New Roman"/>
      </w:rPr>
    </w:lvl>
    <w:lvl w:ilvl="7" w:tplc="08090019" w:tentative="1">
      <w:start w:val="1"/>
      <w:numFmt w:val="lowerLetter"/>
      <w:lvlText w:val="%8."/>
      <w:lvlJc w:val="left"/>
      <w:pPr>
        <w:ind w:left="5726" w:hanging="360"/>
      </w:pPr>
      <w:rPr>
        <w:rFonts w:cs="Times New Roman"/>
      </w:rPr>
    </w:lvl>
    <w:lvl w:ilvl="8" w:tplc="0809001B" w:tentative="1">
      <w:start w:val="1"/>
      <w:numFmt w:val="lowerRoman"/>
      <w:lvlText w:val="%9."/>
      <w:lvlJc w:val="right"/>
      <w:pPr>
        <w:ind w:left="6446" w:hanging="180"/>
      </w:pPr>
      <w:rPr>
        <w:rFonts w:cs="Times New Roman"/>
      </w:rPr>
    </w:lvl>
  </w:abstractNum>
  <w:abstractNum w:abstractNumId="18">
    <w:nsid w:val="33337B54"/>
    <w:multiLevelType w:val="multilevel"/>
    <w:tmpl w:val="34A04D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71C5A55"/>
    <w:multiLevelType w:val="hybridMultilevel"/>
    <w:tmpl w:val="02DE554A"/>
    <w:lvl w:ilvl="0" w:tplc="301AE4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7D46E82"/>
    <w:multiLevelType w:val="hybridMultilevel"/>
    <w:tmpl w:val="7680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D355842"/>
    <w:multiLevelType w:val="hybridMultilevel"/>
    <w:tmpl w:val="A8184668"/>
    <w:lvl w:ilvl="0" w:tplc="D9ECE362">
      <w:start w:val="1"/>
      <w:numFmt w:val="upp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22">
    <w:nsid w:val="41CA13BA"/>
    <w:multiLevelType w:val="hybridMultilevel"/>
    <w:tmpl w:val="0BE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6A52A4"/>
    <w:multiLevelType w:val="hybridMultilevel"/>
    <w:tmpl w:val="E698F6AE"/>
    <w:lvl w:ilvl="0" w:tplc="1CFAFC80">
      <w:start w:val="1"/>
      <w:numFmt w:val="lowerLetter"/>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597644D"/>
    <w:multiLevelType w:val="hybridMultilevel"/>
    <w:tmpl w:val="441A1924"/>
    <w:lvl w:ilvl="0" w:tplc="888C0030">
      <w:start w:val="2"/>
      <w:numFmt w:val="lowerLetter"/>
      <w:lvlText w:val="%1."/>
      <w:lvlJc w:val="left"/>
      <w:pPr>
        <w:ind w:left="6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CB342A3"/>
    <w:multiLevelType w:val="hybridMultilevel"/>
    <w:tmpl w:val="3486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3EE08F9"/>
    <w:multiLevelType w:val="hybridMultilevel"/>
    <w:tmpl w:val="A322FD98"/>
    <w:lvl w:ilvl="0" w:tplc="4F76E562">
      <w:start w:val="8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7C4A66"/>
    <w:multiLevelType w:val="hybridMultilevel"/>
    <w:tmpl w:val="53F0A3B8"/>
    <w:lvl w:ilvl="0" w:tplc="501CB10C">
      <w:start w:val="1"/>
      <w:numFmt w:val="lowerLetter"/>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5F55BD6"/>
    <w:multiLevelType w:val="hybridMultilevel"/>
    <w:tmpl w:val="A2E0E336"/>
    <w:lvl w:ilvl="0" w:tplc="2E26EC74">
      <w:start w:val="1"/>
      <w:numFmt w:val="lowerLetter"/>
      <w:lvlText w:val="%1."/>
      <w:lvlJc w:val="left"/>
      <w:pPr>
        <w:ind w:left="678" w:hanging="360"/>
      </w:pPr>
      <w:rPr>
        <w:rFonts w:cs="Times New Roman" w:hint="default"/>
        <w:b/>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29">
    <w:nsid w:val="5CF162BC"/>
    <w:multiLevelType w:val="hybridMultilevel"/>
    <w:tmpl w:val="CD1889FA"/>
    <w:lvl w:ilvl="0" w:tplc="08090011">
      <w:start w:val="1"/>
      <w:numFmt w:val="decimal"/>
      <w:lvlText w:val="%1)"/>
      <w:lvlJc w:val="left"/>
      <w:pPr>
        <w:tabs>
          <w:tab w:val="num" w:pos="640"/>
        </w:tabs>
        <w:ind w:left="6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61611B64"/>
    <w:multiLevelType w:val="hybridMultilevel"/>
    <w:tmpl w:val="D460E8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25E03D9"/>
    <w:multiLevelType w:val="hybridMultilevel"/>
    <w:tmpl w:val="A86A8BAC"/>
    <w:lvl w:ilvl="0" w:tplc="3F40FBF0">
      <w:start w:val="4"/>
      <w:numFmt w:val="lowerLetter"/>
      <w:lvlText w:val="(%1)"/>
      <w:lvlJc w:val="left"/>
      <w:pPr>
        <w:tabs>
          <w:tab w:val="num" w:pos="391"/>
        </w:tabs>
        <w:ind w:left="391" w:hanging="360"/>
      </w:pPr>
      <w:rPr>
        <w:rFonts w:cs="Times New Roman" w:hint="default"/>
        <w:b/>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2">
    <w:nsid w:val="6453124A"/>
    <w:multiLevelType w:val="hybridMultilevel"/>
    <w:tmpl w:val="3E326056"/>
    <w:lvl w:ilvl="0" w:tplc="63B203CE">
      <w:start w:val="5"/>
      <w:numFmt w:val="lowerLetter"/>
      <w:lvlText w:val="(%1)"/>
      <w:lvlJc w:val="left"/>
      <w:pPr>
        <w:tabs>
          <w:tab w:val="num" w:pos="391"/>
        </w:tabs>
        <w:ind w:left="391" w:hanging="360"/>
      </w:pPr>
      <w:rPr>
        <w:rFonts w:cs="Times New Roman" w:hint="default"/>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3">
    <w:nsid w:val="70E83383"/>
    <w:multiLevelType w:val="hybridMultilevel"/>
    <w:tmpl w:val="B2CCE2A2"/>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nsid w:val="733208E8"/>
    <w:multiLevelType w:val="hybridMultilevel"/>
    <w:tmpl w:val="632E31C4"/>
    <w:lvl w:ilvl="0" w:tplc="A81E2DE2">
      <w:start w:val="1"/>
      <w:numFmt w:val="lowerLetter"/>
      <w:lvlText w:val="(%1)"/>
      <w:lvlJc w:val="left"/>
      <w:pPr>
        <w:ind w:left="326" w:hanging="360"/>
      </w:pPr>
      <w:rPr>
        <w:rFonts w:cs="Times New Roman" w:hint="default"/>
        <w:b/>
        <w:color w:val="auto"/>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35">
    <w:nsid w:val="740F33A6"/>
    <w:multiLevelType w:val="hybridMultilevel"/>
    <w:tmpl w:val="3C029624"/>
    <w:lvl w:ilvl="0" w:tplc="6454702C">
      <w:start w:val="3"/>
      <w:numFmt w:val="lowerLetter"/>
      <w:lvlText w:val="%1."/>
      <w:lvlJc w:val="left"/>
      <w:pPr>
        <w:ind w:left="1398" w:hanging="360"/>
      </w:pPr>
      <w:rPr>
        <w:rFonts w:cs="Times New Roman" w:hint="default"/>
        <w:b/>
        <w:color w:val="auto"/>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abstractNum w:abstractNumId="36">
    <w:nsid w:val="766E200B"/>
    <w:multiLevelType w:val="hybridMultilevel"/>
    <w:tmpl w:val="D910D34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nsid w:val="77802E29"/>
    <w:multiLevelType w:val="hybridMultilevel"/>
    <w:tmpl w:val="28E0712A"/>
    <w:lvl w:ilvl="0" w:tplc="DA2E8E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8"/>
  </w:num>
  <w:num w:numId="2">
    <w:abstractNumId w:val="35"/>
  </w:num>
  <w:num w:numId="3">
    <w:abstractNumId w:val="17"/>
  </w:num>
  <w:num w:numId="4">
    <w:abstractNumId w:val="26"/>
  </w:num>
  <w:num w:numId="5">
    <w:abstractNumId w:val="24"/>
  </w:num>
  <w:num w:numId="6">
    <w:abstractNumId w:val="37"/>
  </w:num>
  <w:num w:numId="7">
    <w:abstractNumId w:val="13"/>
  </w:num>
  <w:num w:numId="8">
    <w:abstractNumId w:val="10"/>
  </w:num>
  <w:num w:numId="9">
    <w:abstractNumId w:val="33"/>
  </w:num>
  <w:num w:numId="10">
    <w:abstractNumId w:val="36"/>
  </w:num>
  <w:num w:numId="11">
    <w:abstractNumId w:val="25"/>
  </w:num>
  <w:num w:numId="12">
    <w:abstractNumId w:val="20"/>
  </w:num>
  <w:num w:numId="13">
    <w:abstractNumId w:val="30"/>
  </w:num>
  <w:num w:numId="14">
    <w:abstractNumId w:val="22"/>
  </w:num>
  <w:num w:numId="15">
    <w:abstractNumId w:val="27"/>
  </w:num>
  <w:num w:numId="16">
    <w:abstractNumId w:val="19"/>
  </w:num>
  <w:num w:numId="17">
    <w:abstractNumId w:val="21"/>
  </w:num>
  <w:num w:numId="18">
    <w:abstractNumId w:val="34"/>
  </w:num>
  <w:num w:numId="19">
    <w:abstractNumId w:val="23"/>
  </w:num>
  <w:num w:numId="20">
    <w:abstractNumId w:val="16"/>
  </w:num>
  <w:num w:numId="21">
    <w:abstractNumId w:val="14"/>
  </w:num>
  <w:num w:numId="22">
    <w:abstractNumId w:val="12"/>
  </w:num>
  <w:num w:numId="23">
    <w:abstractNumId w:val="18"/>
  </w:num>
  <w:num w:numId="24">
    <w:abstractNumId w:val="11"/>
  </w:num>
  <w:num w:numId="25">
    <w:abstractNumId w:val="31"/>
  </w:num>
  <w:num w:numId="26">
    <w:abstractNumId w:val="32"/>
  </w:num>
  <w:num w:numId="27">
    <w:abstractNumId w:val="2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B04"/>
    <w:rsid w:val="00000C19"/>
    <w:rsid w:val="00003B04"/>
    <w:rsid w:val="0001002D"/>
    <w:rsid w:val="000117C9"/>
    <w:rsid w:val="00012D39"/>
    <w:rsid w:val="00013F8B"/>
    <w:rsid w:val="00015175"/>
    <w:rsid w:val="00015631"/>
    <w:rsid w:val="00017B22"/>
    <w:rsid w:val="00017FCA"/>
    <w:rsid w:val="00023B81"/>
    <w:rsid w:val="0002530E"/>
    <w:rsid w:val="00026D97"/>
    <w:rsid w:val="000345AD"/>
    <w:rsid w:val="00034A1B"/>
    <w:rsid w:val="000350B4"/>
    <w:rsid w:val="00036046"/>
    <w:rsid w:val="00041069"/>
    <w:rsid w:val="00041980"/>
    <w:rsid w:val="00043A52"/>
    <w:rsid w:val="00045152"/>
    <w:rsid w:val="00047FD8"/>
    <w:rsid w:val="000505FF"/>
    <w:rsid w:val="00051456"/>
    <w:rsid w:val="000527B7"/>
    <w:rsid w:val="0005387E"/>
    <w:rsid w:val="0005511A"/>
    <w:rsid w:val="00055589"/>
    <w:rsid w:val="000617C3"/>
    <w:rsid w:val="00061C69"/>
    <w:rsid w:val="00062592"/>
    <w:rsid w:val="00066985"/>
    <w:rsid w:val="00073A0E"/>
    <w:rsid w:val="00077BB7"/>
    <w:rsid w:val="0008073E"/>
    <w:rsid w:val="000830B3"/>
    <w:rsid w:val="000843F7"/>
    <w:rsid w:val="00085C33"/>
    <w:rsid w:val="00090CAE"/>
    <w:rsid w:val="00090FAB"/>
    <w:rsid w:val="00092F60"/>
    <w:rsid w:val="000940DD"/>
    <w:rsid w:val="00097620"/>
    <w:rsid w:val="000A0C77"/>
    <w:rsid w:val="000A0D28"/>
    <w:rsid w:val="000A106D"/>
    <w:rsid w:val="000A1919"/>
    <w:rsid w:val="000A42A6"/>
    <w:rsid w:val="000A5049"/>
    <w:rsid w:val="000A50C6"/>
    <w:rsid w:val="000A7ED6"/>
    <w:rsid w:val="000B670F"/>
    <w:rsid w:val="000B7697"/>
    <w:rsid w:val="000C61FA"/>
    <w:rsid w:val="000C6B72"/>
    <w:rsid w:val="000D1436"/>
    <w:rsid w:val="000D14C9"/>
    <w:rsid w:val="000D1908"/>
    <w:rsid w:val="000D55E4"/>
    <w:rsid w:val="000D6335"/>
    <w:rsid w:val="000D76C7"/>
    <w:rsid w:val="000E171B"/>
    <w:rsid w:val="000E1C09"/>
    <w:rsid w:val="000E4AA5"/>
    <w:rsid w:val="000E5270"/>
    <w:rsid w:val="000E7F93"/>
    <w:rsid w:val="000F2956"/>
    <w:rsid w:val="000F338D"/>
    <w:rsid w:val="0010231E"/>
    <w:rsid w:val="00103498"/>
    <w:rsid w:val="00116966"/>
    <w:rsid w:val="00121154"/>
    <w:rsid w:val="0012186C"/>
    <w:rsid w:val="001248F5"/>
    <w:rsid w:val="00125518"/>
    <w:rsid w:val="00127539"/>
    <w:rsid w:val="00127D3A"/>
    <w:rsid w:val="0013354B"/>
    <w:rsid w:val="00134BC1"/>
    <w:rsid w:val="001457D3"/>
    <w:rsid w:val="00146A9B"/>
    <w:rsid w:val="00147196"/>
    <w:rsid w:val="00151502"/>
    <w:rsid w:val="00155D09"/>
    <w:rsid w:val="00156C88"/>
    <w:rsid w:val="00160D8E"/>
    <w:rsid w:val="00162A1B"/>
    <w:rsid w:val="00163D2B"/>
    <w:rsid w:val="0016569A"/>
    <w:rsid w:val="00167441"/>
    <w:rsid w:val="00170480"/>
    <w:rsid w:val="00173B65"/>
    <w:rsid w:val="00173D75"/>
    <w:rsid w:val="0017456A"/>
    <w:rsid w:val="00175A66"/>
    <w:rsid w:val="001860A3"/>
    <w:rsid w:val="00194857"/>
    <w:rsid w:val="001949E9"/>
    <w:rsid w:val="001A0440"/>
    <w:rsid w:val="001A5BFF"/>
    <w:rsid w:val="001B380D"/>
    <w:rsid w:val="001B57C6"/>
    <w:rsid w:val="001B60DF"/>
    <w:rsid w:val="001B63DB"/>
    <w:rsid w:val="001B7222"/>
    <w:rsid w:val="001C2A59"/>
    <w:rsid w:val="001C3588"/>
    <w:rsid w:val="001C59B2"/>
    <w:rsid w:val="001C5F76"/>
    <w:rsid w:val="001C699E"/>
    <w:rsid w:val="001C6EA9"/>
    <w:rsid w:val="001D494F"/>
    <w:rsid w:val="001D5B86"/>
    <w:rsid w:val="001D6637"/>
    <w:rsid w:val="001E70A4"/>
    <w:rsid w:val="001F1843"/>
    <w:rsid w:val="001F1BE0"/>
    <w:rsid w:val="001F3DB0"/>
    <w:rsid w:val="001F4197"/>
    <w:rsid w:val="001F7B7F"/>
    <w:rsid w:val="00201340"/>
    <w:rsid w:val="00202B88"/>
    <w:rsid w:val="0020592F"/>
    <w:rsid w:val="00207E0B"/>
    <w:rsid w:val="0021034A"/>
    <w:rsid w:val="00211FEA"/>
    <w:rsid w:val="002156C4"/>
    <w:rsid w:val="00220993"/>
    <w:rsid w:val="002253DC"/>
    <w:rsid w:val="0023097D"/>
    <w:rsid w:val="00242205"/>
    <w:rsid w:val="0024323A"/>
    <w:rsid w:val="0025008B"/>
    <w:rsid w:val="00255DEF"/>
    <w:rsid w:val="002569F5"/>
    <w:rsid w:val="0026048A"/>
    <w:rsid w:val="00261265"/>
    <w:rsid w:val="0026172A"/>
    <w:rsid w:val="0026177C"/>
    <w:rsid w:val="0026227F"/>
    <w:rsid w:val="002645C6"/>
    <w:rsid w:val="00264646"/>
    <w:rsid w:val="00265E4C"/>
    <w:rsid w:val="0026648E"/>
    <w:rsid w:val="00275350"/>
    <w:rsid w:val="0027701B"/>
    <w:rsid w:val="00277528"/>
    <w:rsid w:val="0027756D"/>
    <w:rsid w:val="00280DF3"/>
    <w:rsid w:val="00283235"/>
    <w:rsid w:val="002876EB"/>
    <w:rsid w:val="00290D48"/>
    <w:rsid w:val="00294180"/>
    <w:rsid w:val="002A3A81"/>
    <w:rsid w:val="002A48A1"/>
    <w:rsid w:val="002A768B"/>
    <w:rsid w:val="002B2EC5"/>
    <w:rsid w:val="002C0D68"/>
    <w:rsid w:val="002C5DEE"/>
    <w:rsid w:val="002C6519"/>
    <w:rsid w:val="002C69C0"/>
    <w:rsid w:val="002C6D31"/>
    <w:rsid w:val="002D00F4"/>
    <w:rsid w:val="002D4523"/>
    <w:rsid w:val="002E1E46"/>
    <w:rsid w:val="002E49C5"/>
    <w:rsid w:val="002E4D0A"/>
    <w:rsid w:val="002E4D49"/>
    <w:rsid w:val="002E65F2"/>
    <w:rsid w:val="002F16C6"/>
    <w:rsid w:val="002F2BA7"/>
    <w:rsid w:val="002F4C6C"/>
    <w:rsid w:val="002F6740"/>
    <w:rsid w:val="00301185"/>
    <w:rsid w:val="003018BA"/>
    <w:rsid w:val="0030373D"/>
    <w:rsid w:val="00307EE4"/>
    <w:rsid w:val="003113AF"/>
    <w:rsid w:val="003131FE"/>
    <w:rsid w:val="003231D2"/>
    <w:rsid w:val="003314C4"/>
    <w:rsid w:val="00332253"/>
    <w:rsid w:val="00343743"/>
    <w:rsid w:val="00350479"/>
    <w:rsid w:val="0035155E"/>
    <w:rsid w:val="00357D2A"/>
    <w:rsid w:val="003628C2"/>
    <w:rsid w:val="00362C67"/>
    <w:rsid w:val="0036466D"/>
    <w:rsid w:val="00366023"/>
    <w:rsid w:val="00370B7F"/>
    <w:rsid w:val="00375C9E"/>
    <w:rsid w:val="00375DCA"/>
    <w:rsid w:val="00382575"/>
    <w:rsid w:val="00382C2F"/>
    <w:rsid w:val="003838EF"/>
    <w:rsid w:val="00384510"/>
    <w:rsid w:val="003879CC"/>
    <w:rsid w:val="003914A4"/>
    <w:rsid w:val="0039279F"/>
    <w:rsid w:val="00393032"/>
    <w:rsid w:val="00393A5A"/>
    <w:rsid w:val="003A0095"/>
    <w:rsid w:val="003A0829"/>
    <w:rsid w:val="003A0CDA"/>
    <w:rsid w:val="003A65F1"/>
    <w:rsid w:val="003A7215"/>
    <w:rsid w:val="003A730D"/>
    <w:rsid w:val="003B31BE"/>
    <w:rsid w:val="003B5517"/>
    <w:rsid w:val="003B6347"/>
    <w:rsid w:val="003C0711"/>
    <w:rsid w:val="003C3DC1"/>
    <w:rsid w:val="003C3E8C"/>
    <w:rsid w:val="003C46DB"/>
    <w:rsid w:val="003C6854"/>
    <w:rsid w:val="003C6951"/>
    <w:rsid w:val="003C70BE"/>
    <w:rsid w:val="003D4969"/>
    <w:rsid w:val="003D6177"/>
    <w:rsid w:val="003D656A"/>
    <w:rsid w:val="003E1A45"/>
    <w:rsid w:val="003E4D5C"/>
    <w:rsid w:val="003E6616"/>
    <w:rsid w:val="003F0012"/>
    <w:rsid w:val="003F0F04"/>
    <w:rsid w:val="003F6346"/>
    <w:rsid w:val="00401018"/>
    <w:rsid w:val="0040560D"/>
    <w:rsid w:val="00406218"/>
    <w:rsid w:val="0040678F"/>
    <w:rsid w:val="00407832"/>
    <w:rsid w:val="004144E4"/>
    <w:rsid w:val="00415431"/>
    <w:rsid w:val="00416248"/>
    <w:rsid w:val="0042075A"/>
    <w:rsid w:val="00423265"/>
    <w:rsid w:val="0042594A"/>
    <w:rsid w:val="00431A64"/>
    <w:rsid w:val="00434593"/>
    <w:rsid w:val="0043549B"/>
    <w:rsid w:val="00440940"/>
    <w:rsid w:val="004415EB"/>
    <w:rsid w:val="00444C37"/>
    <w:rsid w:val="004514E4"/>
    <w:rsid w:val="00453562"/>
    <w:rsid w:val="00453C84"/>
    <w:rsid w:val="00454FBD"/>
    <w:rsid w:val="004556EF"/>
    <w:rsid w:val="00457654"/>
    <w:rsid w:val="00460471"/>
    <w:rsid w:val="00462F42"/>
    <w:rsid w:val="00464CB3"/>
    <w:rsid w:val="004700CE"/>
    <w:rsid w:val="0047135F"/>
    <w:rsid w:val="00472D8B"/>
    <w:rsid w:val="00474D68"/>
    <w:rsid w:val="00475FD9"/>
    <w:rsid w:val="004817BD"/>
    <w:rsid w:val="00482CBE"/>
    <w:rsid w:val="004832E8"/>
    <w:rsid w:val="004839B5"/>
    <w:rsid w:val="0048457A"/>
    <w:rsid w:val="004846C8"/>
    <w:rsid w:val="00487876"/>
    <w:rsid w:val="0049235A"/>
    <w:rsid w:val="00492FEC"/>
    <w:rsid w:val="00493920"/>
    <w:rsid w:val="00494482"/>
    <w:rsid w:val="00497D6A"/>
    <w:rsid w:val="004A099A"/>
    <w:rsid w:val="004A260F"/>
    <w:rsid w:val="004A35D7"/>
    <w:rsid w:val="004A3E6E"/>
    <w:rsid w:val="004A608A"/>
    <w:rsid w:val="004A67ED"/>
    <w:rsid w:val="004B06B8"/>
    <w:rsid w:val="004B1DD8"/>
    <w:rsid w:val="004B5D18"/>
    <w:rsid w:val="004C504D"/>
    <w:rsid w:val="004D3378"/>
    <w:rsid w:val="004E09DC"/>
    <w:rsid w:val="004E17B5"/>
    <w:rsid w:val="004E5923"/>
    <w:rsid w:val="004E6853"/>
    <w:rsid w:val="004E6E5D"/>
    <w:rsid w:val="004F065B"/>
    <w:rsid w:val="004F1878"/>
    <w:rsid w:val="004F2326"/>
    <w:rsid w:val="004F6FE9"/>
    <w:rsid w:val="005046FF"/>
    <w:rsid w:val="00506190"/>
    <w:rsid w:val="00507C9B"/>
    <w:rsid w:val="005103DB"/>
    <w:rsid w:val="00512E0A"/>
    <w:rsid w:val="0051306A"/>
    <w:rsid w:val="00517933"/>
    <w:rsid w:val="005179BB"/>
    <w:rsid w:val="00520AEF"/>
    <w:rsid w:val="00523DEE"/>
    <w:rsid w:val="005242B5"/>
    <w:rsid w:val="00524437"/>
    <w:rsid w:val="00525D34"/>
    <w:rsid w:val="00530630"/>
    <w:rsid w:val="00532BAC"/>
    <w:rsid w:val="00532FF6"/>
    <w:rsid w:val="005332D1"/>
    <w:rsid w:val="005346D1"/>
    <w:rsid w:val="00536145"/>
    <w:rsid w:val="00536865"/>
    <w:rsid w:val="00541D65"/>
    <w:rsid w:val="00544C42"/>
    <w:rsid w:val="005502D6"/>
    <w:rsid w:val="005512D5"/>
    <w:rsid w:val="00553E78"/>
    <w:rsid w:val="005540BD"/>
    <w:rsid w:val="00554C26"/>
    <w:rsid w:val="00555C28"/>
    <w:rsid w:val="005578A4"/>
    <w:rsid w:val="00561A30"/>
    <w:rsid w:val="00562ACB"/>
    <w:rsid w:val="0056423B"/>
    <w:rsid w:val="00572F27"/>
    <w:rsid w:val="00576FA7"/>
    <w:rsid w:val="0057717F"/>
    <w:rsid w:val="005807F3"/>
    <w:rsid w:val="00583C48"/>
    <w:rsid w:val="00585039"/>
    <w:rsid w:val="005862E5"/>
    <w:rsid w:val="005936A4"/>
    <w:rsid w:val="005A12EA"/>
    <w:rsid w:val="005A19AB"/>
    <w:rsid w:val="005A1C1D"/>
    <w:rsid w:val="005A2F4B"/>
    <w:rsid w:val="005A4CA8"/>
    <w:rsid w:val="005A6241"/>
    <w:rsid w:val="005A7718"/>
    <w:rsid w:val="005B09D4"/>
    <w:rsid w:val="005B1D55"/>
    <w:rsid w:val="005B42BC"/>
    <w:rsid w:val="005B7DD5"/>
    <w:rsid w:val="005C1378"/>
    <w:rsid w:val="005C44DE"/>
    <w:rsid w:val="005C4C1C"/>
    <w:rsid w:val="005C7436"/>
    <w:rsid w:val="005D11A9"/>
    <w:rsid w:val="005D2520"/>
    <w:rsid w:val="005D2A7C"/>
    <w:rsid w:val="005D3906"/>
    <w:rsid w:val="005D3DF9"/>
    <w:rsid w:val="005D6109"/>
    <w:rsid w:val="005D7072"/>
    <w:rsid w:val="005E00DF"/>
    <w:rsid w:val="005E18C6"/>
    <w:rsid w:val="005E4CFF"/>
    <w:rsid w:val="005F000B"/>
    <w:rsid w:val="005F1329"/>
    <w:rsid w:val="005F3201"/>
    <w:rsid w:val="005F3DB8"/>
    <w:rsid w:val="005F5125"/>
    <w:rsid w:val="005F5ED4"/>
    <w:rsid w:val="005F692A"/>
    <w:rsid w:val="006004A3"/>
    <w:rsid w:val="00603C3E"/>
    <w:rsid w:val="0060760D"/>
    <w:rsid w:val="00610210"/>
    <w:rsid w:val="00612CAA"/>
    <w:rsid w:val="00612E5E"/>
    <w:rsid w:val="0061610E"/>
    <w:rsid w:val="00617464"/>
    <w:rsid w:val="00617B7B"/>
    <w:rsid w:val="00621970"/>
    <w:rsid w:val="00623669"/>
    <w:rsid w:val="00631A62"/>
    <w:rsid w:val="006360E2"/>
    <w:rsid w:val="00640CE3"/>
    <w:rsid w:val="00641F92"/>
    <w:rsid w:val="0064204D"/>
    <w:rsid w:val="00646376"/>
    <w:rsid w:val="006479F0"/>
    <w:rsid w:val="00647F22"/>
    <w:rsid w:val="006500C6"/>
    <w:rsid w:val="006515E1"/>
    <w:rsid w:val="00651783"/>
    <w:rsid w:val="0065553B"/>
    <w:rsid w:val="00655CD2"/>
    <w:rsid w:val="006574ED"/>
    <w:rsid w:val="006603AE"/>
    <w:rsid w:val="00664A4B"/>
    <w:rsid w:val="0066661A"/>
    <w:rsid w:val="00666B41"/>
    <w:rsid w:val="006706D1"/>
    <w:rsid w:val="00672523"/>
    <w:rsid w:val="00676539"/>
    <w:rsid w:val="00676AB9"/>
    <w:rsid w:val="006771B4"/>
    <w:rsid w:val="00677970"/>
    <w:rsid w:val="006815A2"/>
    <w:rsid w:val="00684621"/>
    <w:rsid w:val="006859C8"/>
    <w:rsid w:val="00691392"/>
    <w:rsid w:val="00691714"/>
    <w:rsid w:val="00694728"/>
    <w:rsid w:val="0069663A"/>
    <w:rsid w:val="006A1FE2"/>
    <w:rsid w:val="006A592B"/>
    <w:rsid w:val="006A78BA"/>
    <w:rsid w:val="006B340F"/>
    <w:rsid w:val="006B3CC9"/>
    <w:rsid w:val="006B5283"/>
    <w:rsid w:val="006B717E"/>
    <w:rsid w:val="006C2463"/>
    <w:rsid w:val="006C4B4B"/>
    <w:rsid w:val="006C61AA"/>
    <w:rsid w:val="006D0A4A"/>
    <w:rsid w:val="006D18CB"/>
    <w:rsid w:val="006D21BE"/>
    <w:rsid w:val="006D5D34"/>
    <w:rsid w:val="006D6F5D"/>
    <w:rsid w:val="006D7679"/>
    <w:rsid w:val="006E6279"/>
    <w:rsid w:val="006F36C5"/>
    <w:rsid w:val="006F3E6D"/>
    <w:rsid w:val="006F63B6"/>
    <w:rsid w:val="006F7F0A"/>
    <w:rsid w:val="00702A91"/>
    <w:rsid w:val="00705545"/>
    <w:rsid w:val="007104F5"/>
    <w:rsid w:val="00711A8E"/>
    <w:rsid w:val="0071231A"/>
    <w:rsid w:val="0071390F"/>
    <w:rsid w:val="007143CA"/>
    <w:rsid w:val="00717C60"/>
    <w:rsid w:val="00720A08"/>
    <w:rsid w:val="007218FF"/>
    <w:rsid w:val="00721F2F"/>
    <w:rsid w:val="00722B45"/>
    <w:rsid w:val="00730C78"/>
    <w:rsid w:val="00743A86"/>
    <w:rsid w:val="00743C95"/>
    <w:rsid w:val="007513BF"/>
    <w:rsid w:val="00751AA5"/>
    <w:rsid w:val="007532EB"/>
    <w:rsid w:val="00753342"/>
    <w:rsid w:val="007600DC"/>
    <w:rsid w:val="00764C04"/>
    <w:rsid w:val="00767060"/>
    <w:rsid w:val="00767510"/>
    <w:rsid w:val="00771A0A"/>
    <w:rsid w:val="00772CB1"/>
    <w:rsid w:val="007747B4"/>
    <w:rsid w:val="00774DF3"/>
    <w:rsid w:val="00775285"/>
    <w:rsid w:val="00780553"/>
    <w:rsid w:val="007825CC"/>
    <w:rsid w:val="00784F1D"/>
    <w:rsid w:val="00785D44"/>
    <w:rsid w:val="00790207"/>
    <w:rsid w:val="007916D4"/>
    <w:rsid w:val="00793AB9"/>
    <w:rsid w:val="007A1474"/>
    <w:rsid w:val="007A1ED9"/>
    <w:rsid w:val="007A283B"/>
    <w:rsid w:val="007A2BB8"/>
    <w:rsid w:val="007A5B4D"/>
    <w:rsid w:val="007A5BB6"/>
    <w:rsid w:val="007B3D01"/>
    <w:rsid w:val="007B5DE1"/>
    <w:rsid w:val="007B7185"/>
    <w:rsid w:val="007C14CC"/>
    <w:rsid w:val="007C2A46"/>
    <w:rsid w:val="007D0D34"/>
    <w:rsid w:val="007D4983"/>
    <w:rsid w:val="007D7450"/>
    <w:rsid w:val="007E08D7"/>
    <w:rsid w:val="007E4B55"/>
    <w:rsid w:val="007E56F4"/>
    <w:rsid w:val="007E72FE"/>
    <w:rsid w:val="007E7B8F"/>
    <w:rsid w:val="007F4D89"/>
    <w:rsid w:val="007F676C"/>
    <w:rsid w:val="008018D0"/>
    <w:rsid w:val="008035F8"/>
    <w:rsid w:val="008047C4"/>
    <w:rsid w:val="00805492"/>
    <w:rsid w:val="00806912"/>
    <w:rsid w:val="00811001"/>
    <w:rsid w:val="008117BC"/>
    <w:rsid w:val="00817111"/>
    <w:rsid w:val="00817C1D"/>
    <w:rsid w:val="0082465F"/>
    <w:rsid w:val="00824DFD"/>
    <w:rsid w:val="00826029"/>
    <w:rsid w:val="00826DE6"/>
    <w:rsid w:val="00831170"/>
    <w:rsid w:val="008324C9"/>
    <w:rsid w:val="00832792"/>
    <w:rsid w:val="008332A8"/>
    <w:rsid w:val="00837598"/>
    <w:rsid w:val="008405B6"/>
    <w:rsid w:val="0084137E"/>
    <w:rsid w:val="00841870"/>
    <w:rsid w:val="00843728"/>
    <w:rsid w:val="008473C5"/>
    <w:rsid w:val="00847699"/>
    <w:rsid w:val="00847B2B"/>
    <w:rsid w:val="008509B1"/>
    <w:rsid w:val="00850C24"/>
    <w:rsid w:val="008539C3"/>
    <w:rsid w:val="008557BA"/>
    <w:rsid w:val="00855A60"/>
    <w:rsid w:val="008613D3"/>
    <w:rsid w:val="0086378C"/>
    <w:rsid w:val="0086434F"/>
    <w:rsid w:val="00866C04"/>
    <w:rsid w:val="00867794"/>
    <w:rsid w:val="0087132C"/>
    <w:rsid w:val="00872BEE"/>
    <w:rsid w:val="00873390"/>
    <w:rsid w:val="00875933"/>
    <w:rsid w:val="008853F3"/>
    <w:rsid w:val="008873C2"/>
    <w:rsid w:val="008902D3"/>
    <w:rsid w:val="008A1CC6"/>
    <w:rsid w:val="008A1F20"/>
    <w:rsid w:val="008A2D49"/>
    <w:rsid w:val="008A4C6E"/>
    <w:rsid w:val="008A5F5D"/>
    <w:rsid w:val="008B159A"/>
    <w:rsid w:val="008B17B2"/>
    <w:rsid w:val="008B28E2"/>
    <w:rsid w:val="008D2F39"/>
    <w:rsid w:val="008D3325"/>
    <w:rsid w:val="008D3FCD"/>
    <w:rsid w:val="008D48E8"/>
    <w:rsid w:val="008E0C8F"/>
    <w:rsid w:val="008E0FD3"/>
    <w:rsid w:val="008E11E4"/>
    <w:rsid w:val="008E7E4F"/>
    <w:rsid w:val="008F0EA9"/>
    <w:rsid w:val="008F17D0"/>
    <w:rsid w:val="008F322C"/>
    <w:rsid w:val="008F3A87"/>
    <w:rsid w:val="008F66BE"/>
    <w:rsid w:val="008F76D1"/>
    <w:rsid w:val="0090130A"/>
    <w:rsid w:val="00903F1A"/>
    <w:rsid w:val="00905BC9"/>
    <w:rsid w:val="00917AB9"/>
    <w:rsid w:val="009268E2"/>
    <w:rsid w:val="009278CE"/>
    <w:rsid w:val="00934284"/>
    <w:rsid w:val="00935724"/>
    <w:rsid w:val="00950952"/>
    <w:rsid w:val="00950B85"/>
    <w:rsid w:val="00953A41"/>
    <w:rsid w:val="00953F62"/>
    <w:rsid w:val="00954038"/>
    <w:rsid w:val="009545DD"/>
    <w:rsid w:val="009624CB"/>
    <w:rsid w:val="00962675"/>
    <w:rsid w:val="009630A9"/>
    <w:rsid w:val="009639CB"/>
    <w:rsid w:val="00964E48"/>
    <w:rsid w:val="00964F63"/>
    <w:rsid w:val="00967A89"/>
    <w:rsid w:val="00971FC1"/>
    <w:rsid w:val="00973AF1"/>
    <w:rsid w:val="00975D69"/>
    <w:rsid w:val="0097709B"/>
    <w:rsid w:val="00977F79"/>
    <w:rsid w:val="0098373C"/>
    <w:rsid w:val="00983989"/>
    <w:rsid w:val="009857E3"/>
    <w:rsid w:val="009956B5"/>
    <w:rsid w:val="009963FC"/>
    <w:rsid w:val="00996FA2"/>
    <w:rsid w:val="00997C65"/>
    <w:rsid w:val="009A00F3"/>
    <w:rsid w:val="009A1D55"/>
    <w:rsid w:val="009A21DF"/>
    <w:rsid w:val="009A51C6"/>
    <w:rsid w:val="009A536A"/>
    <w:rsid w:val="009A757D"/>
    <w:rsid w:val="009B0959"/>
    <w:rsid w:val="009B14B6"/>
    <w:rsid w:val="009B19F9"/>
    <w:rsid w:val="009C1FCE"/>
    <w:rsid w:val="009C3877"/>
    <w:rsid w:val="009C78C4"/>
    <w:rsid w:val="009C7BFE"/>
    <w:rsid w:val="009D13A1"/>
    <w:rsid w:val="009D3B23"/>
    <w:rsid w:val="009D3F2E"/>
    <w:rsid w:val="009D590B"/>
    <w:rsid w:val="009D6783"/>
    <w:rsid w:val="009E3A41"/>
    <w:rsid w:val="009F0E04"/>
    <w:rsid w:val="009F3A3C"/>
    <w:rsid w:val="009F4572"/>
    <w:rsid w:val="009F5833"/>
    <w:rsid w:val="009F7628"/>
    <w:rsid w:val="00A0473F"/>
    <w:rsid w:val="00A064FB"/>
    <w:rsid w:val="00A06AAD"/>
    <w:rsid w:val="00A06B7A"/>
    <w:rsid w:val="00A14CC8"/>
    <w:rsid w:val="00A14DA9"/>
    <w:rsid w:val="00A14F7F"/>
    <w:rsid w:val="00A15E78"/>
    <w:rsid w:val="00A15FB4"/>
    <w:rsid w:val="00A20394"/>
    <w:rsid w:val="00A20FC1"/>
    <w:rsid w:val="00A27062"/>
    <w:rsid w:val="00A30209"/>
    <w:rsid w:val="00A31BC1"/>
    <w:rsid w:val="00A31EEE"/>
    <w:rsid w:val="00A32F30"/>
    <w:rsid w:val="00A335D2"/>
    <w:rsid w:val="00A36A08"/>
    <w:rsid w:val="00A4378D"/>
    <w:rsid w:val="00A43DF4"/>
    <w:rsid w:val="00A443ED"/>
    <w:rsid w:val="00A53664"/>
    <w:rsid w:val="00A6201D"/>
    <w:rsid w:val="00A65521"/>
    <w:rsid w:val="00A712E0"/>
    <w:rsid w:val="00A75434"/>
    <w:rsid w:val="00A81742"/>
    <w:rsid w:val="00A84463"/>
    <w:rsid w:val="00A87C1F"/>
    <w:rsid w:val="00A901F7"/>
    <w:rsid w:val="00A94953"/>
    <w:rsid w:val="00AA287C"/>
    <w:rsid w:val="00AA300A"/>
    <w:rsid w:val="00AA7C8A"/>
    <w:rsid w:val="00AB1CDE"/>
    <w:rsid w:val="00AB1F0B"/>
    <w:rsid w:val="00AB2620"/>
    <w:rsid w:val="00AB3A26"/>
    <w:rsid w:val="00AC2A92"/>
    <w:rsid w:val="00AC2D65"/>
    <w:rsid w:val="00AC44C3"/>
    <w:rsid w:val="00AC5514"/>
    <w:rsid w:val="00AC5932"/>
    <w:rsid w:val="00AC71B7"/>
    <w:rsid w:val="00AD0069"/>
    <w:rsid w:val="00AD15E5"/>
    <w:rsid w:val="00AD2305"/>
    <w:rsid w:val="00AD2F03"/>
    <w:rsid w:val="00AD63BB"/>
    <w:rsid w:val="00AD63E5"/>
    <w:rsid w:val="00AE0D25"/>
    <w:rsid w:val="00AE1D89"/>
    <w:rsid w:val="00AE3149"/>
    <w:rsid w:val="00AE78E7"/>
    <w:rsid w:val="00AF1F22"/>
    <w:rsid w:val="00AF3725"/>
    <w:rsid w:val="00B02420"/>
    <w:rsid w:val="00B03944"/>
    <w:rsid w:val="00B05446"/>
    <w:rsid w:val="00B10330"/>
    <w:rsid w:val="00B104B2"/>
    <w:rsid w:val="00B13226"/>
    <w:rsid w:val="00B13777"/>
    <w:rsid w:val="00B24706"/>
    <w:rsid w:val="00B24D38"/>
    <w:rsid w:val="00B264F0"/>
    <w:rsid w:val="00B309B3"/>
    <w:rsid w:val="00B316E2"/>
    <w:rsid w:val="00B327EE"/>
    <w:rsid w:val="00B33AA6"/>
    <w:rsid w:val="00B37941"/>
    <w:rsid w:val="00B40778"/>
    <w:rsid w:val="00B44CA8"/>
    <w:rsid w:val="00B46175"/>
    <w:rsid w:val="00B47050"/>
    <w:rsid w:val="00B47E1E"/>
    <w:rsid w:val="00B5134F"/>
    <w:rsid w:val="00B51BA1"/>
    <w:rsid w:val="00B53996"/>
    <w:rsid w:val="00B578B0"/>
    <w:rsid w:val="00B605E5"/>
    <w:rsid w:val="00B61143"/>
    <w:rsid w:val="00B615C0"/>
    <w:rsid w:val="00B619B3"/>
    <w:rsid w:val="00B61F05"/>
    <w:rsid w:val="00B6488C"/>
    <w:rsid w:val="00B71AA0"/>
    <w:rsid w:val="00B72BFD"/>
    <w:rsid w:val="00B72E24"/>
    <w:rsid w:val="00B73D26"/>
    <w:rsid w:val="00B743AA"/>
    <w:rsid w:val="00B76974"/>
    <w:rsid w:val="00B76A4F"/>
    <w:rsid w:val="00B77910"/>
    <w:rsid w:val="00B80C43"/>
    <w:rsid w:val="00B8378C"/>
    <w:rsid w:val="00B85E24"/>
    <w:rsid w:val="00B870CA"/>
    <w:rsid w:val="00B9323F"/>
    <w:rsid w:val="00B95AAC"/>
    <w:rsid w:val="00BA136B"/>
    <w:rsid w:val="00BA3106"/>
    <w:rsid w:val="00BA45B5"/>
    <w:rsid w:val="00BA6522"/>
    <w:rsid w:val="00BA7A60"/>
    <w:rsid w:val="00BB2C01"/>
    <w:rsid w:val="00BB3946"/>
    <w:rsid w:val="00BB4052"/>
    <w:rsid w:val="00BB5607"/>
    <w:rsid w:val="00BB7D67"/>
    <w:rsid w:val="00BC0CE9"/>
    <w:rsid w:val="00BC1206"/>
    <w:rsid w:val="00BC383F"/>
    <w:rsid w:val="00BC5658"/>
    <w:rsid w:val="00BC609B"/>
    <w:rsid w:val="00BD2BFE"/>
    <w:rsid w:val="00BD59FE"/>
    <w:rsid w:val="00BE5F44"/>
    <w:rsid w:val="00BE7407"/>
    <w:rsid w:val="00BF3476"/>
    <w:rsid w:val="00BF3751"/>
    <w:rsid w:val="00BF470E"/>
    <w:rsid w:val="00BF7703"/>
    <w:rsid w:val="00C00FEA"/>
    <w:rsid w:val="00C033B3"/>
    <w:rsid w:val="00C037AE"/>
    <w:rsid w:val="00C03F60"/>
    <w:rsid w:val="00C05C4E"/>
    <w:rsid w:val="00C060CC"/>
    <w:rsid w:val="00C11E60"/>
    <w:rsid w:val="00C15502"/>
    <w:rsid w:val="00C21498"/>
    <w:rsid w:val="00C215DD"/>
    <w:rsid w:val="00C23FCC"/>
    <w:rsid w:val="00C24E9D"/>
    <w:rsid w:val="00C35A5C"/>
    <w:rsid w:val="00C43EF2"/>
    <w:rsid w:val="00C47339"/>
    <w:rsid w:val="00C51308"/>
    <w:rsid w:val="00C516C4"/>
    <w:rsid w:val="00C52001"/>
    <w:rsid w:val="00C56500"/>
    <w:rsid w:val="00C576F4"/>
    <w:rsid w:val="00C60574"/>
    <w:rsid w:val="00C61DAB"/>
    <w:rsid w:val="00C62108"/>
    <w:rsid w:val="00C6287E"/>
    <w:rsid w:val="00C66221"/>
    <w:rsid w:val="00C70509"/>
    <w:rsid w:val="00C71B60"/>
    <w:rsid w:val="00C77531"/>
    <w:rsid w:val="00C808B3"/>
    <w:rsid w:val="00C8132B"/>
    <w:rsid w:val="00C81704"/>
    <w:rsid w:val="00C82CA4"/>
    <w:rsid w:val="00C830B5"/>
    <w:rsid w:val="00C83A57"/>
    <w:rsid w:val="00C85E0F"/>
    <w:rsid w:val="00C87ECC"/>
    <w:rsid w:val="00C91F01"/>
    <w:rsid w:val="00C9265F"/>
    <w:rsid w:val="00C97BC5"/>
    <w:rsid w:val="00CA0937"/>
    <w:rsid w:val="00CA573A"/>
    <w:rsid w:val="00CA644D"/>
    <w:rsid w:val="00CA6C22"/>
    <w:rsid w:val="00CB0810"/>
    <w:rsid w:val="00CB27EE"/>
    <w:rsid w:val="00CB3995"/>
    <w:rsid w:val="00CB5057"/>
    <w:rsid w:val="00CC3C5D"/>
    <w:rsid w:val="00CC483A"/>
    <w:rsid w:val="00CC797E"/>
    <w:rsid w:val="00CD2414"/>
    <w:rsid w:val="00CD2DC1"/>
    <w:rsid w:val="00CD389B"/>
    <w:rsid w:val="00CD689A"/>
    <w:rsid w:val="00CD6FF3"/>
    <w:rsid w:val="00CD7518"/>
    <w:rsid w:val="00CE06C3"/>
    <w:rsid w:val="00CE1962"/>
    <w:rsid w:val="00CE7688"/>
    <w:rsid w:val="00CF29AF"/>
    <w:rsid w:val="00CF2E9B"/>
    <w:rsid w:val="00CF32D3"/>
    <w:rsid w:val="00CF5305"/>
    <w:rsid w:val="00CF7C9D"/>
    <w:rsid w:val="00D001A7"/>
    <w:rsid w:val="00D011F0"/>
    <w:rsid w:val="00D034A9"/>
    <w:rsid w:val="00D035E3"/>
    <w:rsid w:val="00D038DA"/>
    <w:rsid w:val="00D04CF0"/>
    <w:rsid w:val="00D05CD4"/>
    <w:rsid w:val="00D06B7B"/>
    <w:rsid w:val="00D11062"/>
    <w:rsid w:val="00D13AFF"/>
    <w:rsid w:val="00D171CE"/>
    <w:rsid w:val="00D2093A"/>
    <w:rsid w:val="00D2178A"/>
    <w:rsid w:val="00D21CAC"/>
    <w:rsid w:val="00D242EA"/>
    <w:rsid w:val="00D24A3A"/>
    <w:rsid w:val="00D25EC4"/>
    <w:rsid w:val="00D26C82"/>
    <w:rsid w:val="00D3097D"/>
    <w:rsid w:val="00D35EBC"/>
    <w:rsid w:val="00D43065"/>
    <w:rsid w:val="00D5639C"/>
    <w:rsid w:val="00D5774B"/>
    <w:rsid w:val="00D60F63"/>
    <w:rsid w:val="00D70B84"/>
    <w:rsid w:val="00D726E0"/>
    <w:rsid w:val="00D75C47"/>
    <w:rsid w:val="00D765B5"/>
    <w:rsid w:val="00D76C50"/>
    <w:rsid w:val="00D80F7B"/>
    <w:rsid w:val="00D83A28"/>
    <w:rsid w:val="00D90DE0"/>
    <w:rsid w:val="00D92261"/>
    <w:rsid w:val="00D94055"/>
    <w:rsid w:val="00D94CC5"/>
    <w:rsid w:val="00D95878"/>
    <w:rsid w:val="00DA0E1D"/>
    <w:rsid w:val="00DA4E43"/>
    <w:rsid w:val="00DB32C8"/>
    <w:rsid w:val="00DB33BC"/>
    <w:rsid w:val="00DB34D2"/>
    <w:rsid w:val="00DB4D03"/>
    <w:rsid w:val="00DB6D9D"/>
    <w:rsid w:val="00DB6E3C"/>
    <w:rsid w:val="00DB7221"/>
    <w:rsid w:val="00DC02F2"/>
    <w:rsid w:val="00DC0C4E"/>
    <w:rsid w:val="00DC12D8"/>
    <w:rsid w:val="00DC21FB"/>
    <w:rsid w:val="00DD2562"/>
    <w:rsid w:val="00DD3EEE"/>
    <w:rsid w:val="00DD54AF"/>
    <w:rsid w:val="00DD723B"/>
    <w:rsid w:val="00DE2483"/>
    <w:rsid w:val="00DE3578"/>
    <w:rsid w:val="00DE530A"/>
    <w:rsid w:val="00DE591D"/>
    <w:rsid w:val="00DF26CF"/>
    <w:rsid w:val="00DF582A"/>
    <w:rsid w:val="00E003D8"/>
    <w:rsid w:val="00E0250D"/>
    <w:rsid w:val="00E026CA"/>
    <w:rsid w:val="00E026D5"/>
    <w:rsid w:val="00E03744"/>
    <w:rsid w:val="00E10B90"/>
    <w:rsid w:val="00E12D8A"/>
    <w:rsid w:val="00E1684A"/>
    <w:rsid w:val="00E16D5F"/>
    <w:rsid w:val="00E17B76"/>
    <w:rsid w:val="00E21B4B"/>
    <w:rsid w:val="00E269C0"/>
    <w:rsid w:val="00E3131C"/>
    <w:rsid w:val="00E31642"/>
    <w:rsid w:val="00E31A84"/>
    <w:rsid w:val="00E329A2"/>
    <w:rsid w:val="00E423B2"/>
    <w:rsid w:val="00E47264"/>
    <w:rsid w:val="00E47826"/>
    <w:rsid w:val="00E47C1D"/>
    <w:rsid w:val="00E51645"/>
    <w:rsid w:val="00E574D2"/>
    <w:rsid w:val="00E577EF"/>
    <w:rsid w:val="00E57D6A"/>
    <w:rsid w:val="00E616DB"/>
    <w:rsid w:val="00E643BF"/>
    <w:rsid w:val="00E658C6"/>
    <w:rsid w:val="00E711E2"/>
    <w:rsid w:val="00E71E99"/>
    <w:rsid w:val="00E729C9"/>
    <w:rsid w:val="00E80356"/>
    <w:rsid w:val="00E8357F"/>
    <w:rsid w:val="00E8450D"/>
    <w:rsid w:val="00E9348E"/>
    <w:rsid w:val="00E94507"/>
    <w:rsid w:val="00E96C94"/>
    <w:rsid w:val="00EA08DE"/>
    <w:rsid w:val="00EA30DA"/>
    <w:rsid w:val="00EA54C2"/>
    <w:rsid w:val="00EA77BD"/>
    <w:rsid w:val="00EB21EC"/>
    <w:rsid w:val="00EB2454"/>
    <w:rsid w:val="00EB4DE0"/>
    <w:rsid w:val="00EB57F8"/>
    <w:rsid w:val="00EC16AD"/>
    <w:rsid w:val="00EC384C"/>
    <w:rsid w:val="00ED03EF"/>
    <w:rsid w:val="00ED201C"/>
    <w:rsid w:val="00ED2E5B"/>
    <w:rsid w:val="00ED39EC"/>
    <w:rsid w:val="00ED7062"/>
    <w:rsid w:val="00EE68A1"/>
    <w:rsid w:val="00EF2DEB"/>
    <w:rsid w:val="00EF46B5"/>
    <w:rsid w:val="00EF6332"/>
    <w:rsid w:val="00EF6891"/>
    <w:rsid w:val="00EF7F24"/>
    <w:rsid w:val="00F0349E"/>
    <w:rsid w:val="00F07D34"/>
    <w:rsid w:val="00F13064"/>
    <w:rsid w:val="00F1677A"/>
    <w:rsid w:val="00F2360C"/>
    <w:rsid w:val="00F24C85"/>
    <w:rsid w:val="00F24F48"/>
    <w:rsid w:val="00F2504E"/>
    <w:rsid w:val="00F26B29"/>
    <w:rsid w:val="00F2718B"/>
    <w:rsid w:val="00F30528"/>
    <w:rsid w:val="00F36E11"/>
    <w:rsid w:val="00F444F0"/>
    <w:rsid w:val="00F51C7C"/>
    <w:rsid w:val="00F53414"/>
    <w:rsid w:val="00F56EAE"/>
    <w:rsid w:val="00F606A9"/>
    <w:rsid w:val="00F67348"/>
    <w:rsid w:val="00F74781"/>
    <w:rsid w:val="00F823C5"/>
    <w:rsid w:val="00F85157"/>
    <w:rsid w:val="00F901A2"/>
    <w:rsid w:val="00F908E1"/>
    <w:rsid w:val="00F9725E"/>
    <w:rsid w:val="00F974F4"/>
    <w:rsid w:val="00FA1933"/>
    <w:rsid w:val="00FA50DC"/>
    <w:rsid w:val="00FA7015"/>
    <w:rsid w:val="00FA770B"/>
    <w:rsid w:val="00FB0F9A"/>
    <w:rsid w:val="00FB7A0C"/>
    <w:rsid w:val="00FC03B6"/>
    <w:rsid w:val="00FC0555"/>
    <w:rsid w:val="00FC0CA9"/>
    <w:rsid w:val="00FC2C62"/>
    <w:rsid w:val="00FC369D"/>
    <w:rsid w:val="00FC3ED8"/>
    <w:rsid w:val="00FC7F26"/>
    <w:rsid w:val="00FD19E7"/>
    <w:rsid w:val="00FD52B7"/>
    <w:rsid w:val="00FD5482"/>
    <w:rsid w:val="00FD7667"/>
    <w:rsid w:val="00FE21EE"/>
    <w:rsid w:val="00FE462B"/>
    <w:rsid w:val="00FE521C"/>
    <w:rsid w:val="00FF30CA"/>
    <w:rsid w:val="00FF317B"/>
    <w:rsid w:val="00FF796C"/>
    <w:rsid w:val="00FF7C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B04"/>
    <w:pPr>
      <w:ind w:left="720"/>
      <w:contextualSpacing/>
    </w:pPr>
  </w:style>
  <w:style w:type="paragraph" w:styleId="Footer">
    <w:name w:val="footer"/>
    <w:basedOn w:val="Normal"/>
    <w:link w:val="FooterChar"/>
    <w:uiPriority w:val="99"/>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3B04"/>
    <w:rPr>
      <w:rFonts w:ascii="Calibri" w:hAnsi="Calibri" w:cs="Times New Roman"/>
    </w:rPr>
  </w:style>
  <w:style w:type="paragraph" w:styleId="NormalWeb">
    <w:name w:val="Normal (Web)"/>
    <w:basedOn w:val="Normal"/>
    <w:uiPriority w:val="99"/>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C78C4"/>
    <w:rPr>
      <w:rFonts w:ascii="Calibri" w:hAnsi="Calibri" w:cs="Times New Roman"/>
    </w:rPr>
  </w:style>
  <w:style w:type="table" w:styleId="TableGrid">
    <w:name w:val="Table Grid"/>
    <w:basedOn w:val="TableNormal"/>
    <w:uiPriority w:val="99"/>
    <w:rsid w:val="00D95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uiPriority w:val="99"/>
    <w:rsid w:val="00B6488C"/>
    <w:pPr>
      <w:spacing w:after="324" w:line="240" w:lineRule="auto"/>
    </w:pPr>
    <w:rPr>
      <w:rFonts w:ascii="Times New Roman" w:hAnsi="Times New Roman"/>
      <w:sz w:val="24"/>
      <w:szCs w:val="24"/>
      <w:lang w:eastAsia="en-GB"/>
    </w:rPr>
  </w:style>
  <w:style w:type="paragraph" w:customStyle="1" w:styleId="Default">
    <w:name w:val="Default"/>
    <w:uiPriority w:val="99"/>
    <w:rsid w:val="00EF7F2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828864062">
      <w:marLeft w:val="0"/>
      <w:marRight w:val="0"/>
      <w:marTop w:val="0"/>
      <w:marBottom w:val="0"/>
      <w:divBdr>
        <w:top w:val="none" w:sz="0" w:space="0" w:color="auto"/>
        <w:left w:val="none" w:sz="0" w:space="0" w:color="auto"/>
        <w:bottom w:val="none" w:sz="0" w:space="0" w:color="auto"/>
        <w:right w:val="none" w:sz="0" w:space="0" w:color="auto"/>
      </w:divBdr>
    </w:div>
    <w:div w:id="1828864063">
      <w:marLeft w:val="0"/>
      <w:marRight w:val="0"/>
      <w:marTop w:val="0"/>
      <w:marBottom w:val="0"/>
      <w:divBdr>
        <w:top w:val="none" w:sz="0" w:space="0" w:color="auto"/>
        <w:left w:val="none" w:sz="0" w:space="0" w:color="auto"/>
        <w:bottom w:val="none" w:sz="0" w:space="0" w:color="auto"/>
        <w:right w:val="none" w:sz="0" w:space="0" w:color="auto"/>
      </w:divBdr>
    </w:div>
    <w:div w:id="1828864064">
      <w:marLeft w:val="0"/>
      <w:marRight w:val="0"/>
      <w:marTop w:val="0"/>
      <w:marBottom w:val="0"/>
      <w:divBdr>
        <w:top w:val="none" w:sz="0" w:space="0" w:color="auto"/>
        <w:left w:val="none" w:sz="0" w:space="0" w:color="auto"/>
        <w:bottom w:val="none" w:sz="0" w:space="0" w:color="auto"/>
        <w:right w:val="none" w:sz="0" w:space="0" w:color="auto"/>
      </w:divBdr>
      <w:divsChild>
        <w:div w:id="1828864071">
          <w:marLeft w:val="0"/>
          <w:marRight w:val="0"/>
          <w:marTop w:val="0"/>
          <w:marBottom w:val="0"/>
          <w:divBdr>
            <w:top w:val="none" w:sz="0" w:space="0" w:color="auto"/>
            <w:left w:val="none" w:sz="0" w:space="0" w:color="auto"/>
            <w:bottom w:val="none" w:sz="0" w:space="0" w:color="auto"/>
            <w:right w:val="none" w:sz="0" w:space="0" w:color="auto"/>
          </w:divBdr>
          <w:divsChild>
            <w:div w:id="1828864068">
              <w:marLeft w:val="0"/>
              <w:marRight w:val="0"/>
              <w:marTop w:val="0"/>
              <w:marBottom w:val="0"/>
              <w:divBdr>
                <w:top w:val="none" w:sz="0" w:space="0" w:color="auto"/>
                <w:left w:val="none" w:sz="0" w:space="0" w:color="auto"/>
                <w:bottom w:val="none" w:sz="0" w:space="0" w:color="auto"/>
                <w:right w:val="none" w:sz="0" w:space="0" w:color="auto"/>
              </w:divBdr>
              <w:divsChild>
                <w:div w:id="1828864065">
                  <w:marLeft w:val="0"/>
                  <w:marRight w:val="0"/>
                  <w:marTop w:val="100"/>
                  <w:marBottom w:val="100"/>
                  <w:divBdr>
                    <w:top w:val="none" w:sz="0" w:space="0" w:color="auto"/>
                    <w:left w:val="none" w:sz="0" w:space="0" w:color="auto"/>
                    <w:bottom w:val="none" w:sz="0" w:space="0" w:color="auto"/>
                    <w:right w:val="none" w:sz="0" w:space="0" w:color="auto"/>
                  </w:divBdr>
                  <w:divsChild>
                    <w:div w:id="1828864077">
                      <w:marLeft w:val="0"/>
                      <w:marRight w:val="0"/>
                      <w:marTop w:val="0"/>
                      <w:marBottom w:val="0"/>
                      <w:divBdr>
                        <w:top w:val="none" w:sz="0" w:space="0" w:color="auto"/>
                        <w:left w:val="none" w:sz="0" w:space="0" w:color="auto"/>
                        <w:bottom w:val="none" w:sz="0" w:space="0" w:color="auto"/>
                        <w:right w:val="none" w:sz="0" w:space="0" w:color="auto"/>
                      </w:divBdr>
                      <w:divsChild>
                        <w:div w:id="1828864076">
                          <w:marLeft w:val="0"/>
                          <w:marRight w:val="0"/>
                          <w:marTop w:val="0"/>
                          <w:marBottom w:val="0"/>
                          <w:divBdr>
                            <w:top w:val="none" w:sz="0" w:space="0" w:color="auto"/>
                            <w:left w:val="none" w:sz="0" w:space="0" w:color="auto"/>
                            <w:bottom w:val="none" w:sz="0" w:space="0" w:color="auto"/>
                            <w:right w:val="none" w:sz="0" w:space="0" w:color="auto"/>
                          </w:divBdr>
                          <w:divsChild>
                            <w:div w:id="1828864073">
                              <w:marLeft w:val="0"/>
                              <w:marRight w:val="0"/>
                              <w:marTop w:val="0"/>
                              <w:marBottom w:val="0"/>
                              <w:divBdr>
                                <w:top w:val="none" w:sz="0" w:space="0" w:color="auto"/>
                                <w:left w:val="none" w:sz="0" w:space="0" w:color="auto"/>
                                <w:bottom w:val="none" w:sz="0" w:space="0" w:color="auto"/>
                                <w:right w:val="none" w:sz="0" w:space="0" w:color="auto"/>
                              </w:divBdr>
                              <w:divsChild>
                                <w:div w:id="1828864078">
                                  <w:marLeft w:val="0"/>
                                  <w:marRight w:val="0"/>
                                  <w:marTop w:val="0"/>
                                  <w:marBottom w:val="0"/>
                                  <w:divBdr>
                                    <w:top w:val="none" w:sz="0" w:space="0" w:color="auto"/>
                                    <w:left w:val="none" w:sz="0" w:space="0" w:color="auto"/>
                                    <w:bottom w:val="none" w:sz="0" w:space="0" w:color="auto"/>
                                    <w:right w:val="none" w:sz="0" w:space="0" w:color="auto"/>
                                  </w:divBdr>
                                  <w:divsChild>
                                    <w:div w:id="1828864066">
                                      <w:marLeft w:val="0"/>
                                      <w:marRight w:val="0"/>
                                      <w:marTop w:val="0"/>
                                      <w:marBottom w:val="0"/>
                                      <w:divBdr>
                                        <w:top w:val="none" w:sz="0" w:space="0" w:color="auto"/>
                                        <w:left w:val="none" w:sz="0" w:space="0" w:color="auto"/>
                                        <w:bottom w:val="none" w:sz="0" w:space="0" w:color="auto"/>
                                        <w:right w:val="none" w:sz="0" w:space="0" w:color="auto"/>
                                      </w:divBdr>
                                      <w:divsChild>
                                        <w:div w:id="1828864080">
                                          <w:marLeft w:val="0"/>
                                          <w:marRight w:val="0"/>
                                          <w:marTop w:val="0"/>
                                          <w:marBottom w:val="0"/>
                                          <w:divBdr>
                                            <w:top w:val="none" w:sz="0" w:space="0" w:color="auto"/>
                                            <w:left w:val="none" w:sz="0" w:space="0" w:color="auto"/>
                                            <w:bottom w:val="none" w:sz="0" w:space="0" w:color="auto"/>
                                            <w:right w:val="none" w:sz="0" w:space="0" w:color="auto"/>
                                          </w:divBdr>
                                          <w:divsChild>
                                            <w:div w:id="1828864069">
                                              <w:marLeft w:val="0"/>
                                              <w:marRight w:val="0"/>
                                              <w:marTop w:val="0"/>
                                              <w:marBottom w:val="0"/>
                                              <w:divBdr>
                                                <w:top w:val="none" w:sz="0" w:space="0" w:color="auto"/>
                                                <w:left w:val="none" w:sz="0" w:space="0" w:color="auto"/>
                                                <w:bottom w:val="none" w:sz="0" w:space="0" w:color="auto"/>
                                                <w:right w:val="none" w:sz="0" w:space="0" w:color="auto"/>
                                              </w:divBdr>
                                              <w:divsChild>
                                                <w:div w:id="1828864074">
                                                  <w:marLeft w:val="0"/>
                                                  <w:marRight w:val="300"/>
                                                  <w:marTop w:val="0"/>
                                                  <w:marBottom w:val="0"/>
                                                  <w:divBdr>
                                                    <w:top w:val="none" w:sz="0" w:space="0" w:color="auto"/>
                                                    <w:left w:val="none" w:sz="0" w:space="0" w:color="auto"/>
                                                    <w:bottom w:val="none" w:sz="0" w:space="0" w:color="auto"/>
                                                    <w:right w:val="none" w:sz="0" w:space="0" w:color="auto"/>
                                                  </w:divBdr>
                                                  <w:divsChild>
                                                    <w:div w:id="1828864081">
                                                      <w:marLeft w:val="0"/>
                                                      <w:marRight w:val="0"/>
                                                      <w:marTop w:val="0"/>
                                                      <w:marBottom w:val="0"/>
                                                      <w:divBdr>
                                                        <w:top w:val="none" w:sz="0" w:space="0" w:color="auto"/>
                                                        <w:left w:val="none" w:sz="0" w:space="0" w:color="auto"/>
                                                        <w:bottom w:val="none" w:sz="0" w:space="0" w:color="auto"/>
                                                        <w:right w:val="none" w:sz="0" w:space="0" w:color="auto"/>
                                                      </w:divBdr>
                                                      <w:divsChild>
                                                        <w:div w:id="1828864070">
                                                          <w:marLeft w:val="0"/>
                                                          <w:marRight w:val="0"/>
                                                          <w:marTop w:val="0"/>
                                                          <w:marBottom w:val="0"/>
                                                          <w:divBdr>
                                                            <w:top w:val="none" w:sz="0" w:space="0" w:color="auto"/>
                                                            <w:left w:val="none" w:sz="0" w:space="0" w:color="auto"/>
                                                            <w:bottom w:val="none" w:sz="0" w:space="0" w:color="auto"/>
                                                            <w:right w:val="none" w:sz="0" w:space="0" w:color="auto"/>
                                                          </w:divBdr>
                                                          <w:divsChild>
                                                            <w:div w:id="1828864075">
                                                              <w:marLeft w:val="0"/>
                                                              <w:marRight w:val="0"/>
                                                              <w:marTop w:val="0"/>
                                                              <w:marBottom w:val="0"/>
                                                              <w:divBdr>
                                                                <w:top w:val="none" w:sz="0" w:space="0" w:color="auto"/>
                                                                <w:left w:val="none" w:sz="0" w:space="0" w:color="auto"/>
                                                                <w:bottom w:val="none" w:sz="0" w:space="0" w:color="auto"/>
                                                                <w:right w:val="none" w:sz="0" w:space="0" w:color="auto"/>
                                                              </w:divBdr>
                                                              <w:divsChild>
                                                                <w:div w:id="1828864072">
                                                                  <w:marLeft w:val="0"/>
                                                                  <w:marRight w:val="0"/>
                                                                  <w:marTop w:val="0"/>
                                                                  <w:marBottom w:val="0"/>
                                                                  <w:divBdr>
                                                                    <w:top w:val="none" w:sz="0" w:space="0" w:color="auto"/>
                                                                    <w:left w:val="none" w:sz="0" w:space="0" w:color="auto"/>
                                                                    <w:bottom w:val="none" w:sz="0" w:space="0" w:color="auto"/>
                                                                    <w:right w:val="none" w:sz="0" w:space="0" w:color="auto"/>
                                                                  </w:divBdr>
                                                                  <w:divsChild>
                                                                    <w:div w:id="1828864079">
                                                                      <w:marLeft w:val="0"/>
                                                                      <w:marRight w:val="0"/>
                                                                      <w:marTop w:val="0"/>
                                                                      <w:marBottom w:val="0"/>
                                                                      <w:divBdr>
                                                                        <w:top w:val="none" w:sz="0" w:space="0" w:color="auto"/>
                                                                        <w:left w:val="none" w:sz="0" w:space="0" w:color="auto"/>
                                                                        <w:bottom w:val="none" w:sz="0" w:space="0" w:color="auto"/>
                                                                        <w:right w:val="none" w:sz="0" w:space="0" w:color="auto"/>
                                                                      </w:divBdr>
                                                                      <w:divsChild>
                                                                        <w:div w:id="18288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519</TotalTime>
  <Pages>6</Pages>
  <Words>1848</Words>
  <Characters>10536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WIGMORE GROUP PARISH COUNCIL</dc:title>
  <dc:subject/>
  <dc:creator>Linda Henry</dc:creator>
  <cp:keywords/>
  <dc:description/>
  <cp:lastModifiedBy>Jano Rochefort</cp:lastModifiedBy>
  <cp:revision>66</cp:revision>
  <cp:lastPrinted>2016-06-19T17:41:00Z</cp:lastPrinted>
  <dcterms:created xsi:type="dcterms:W3CDTF">2016-06-19T09:18:00Z</dcterms:created>
  <dcterms:modified xsi:type="dcterms:W3CDTF">2016-07-12T10:45:00Z</dcterms:modified>
</cp:coreProperties>
</file>