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2A" w:rsidRPr="00A32F30" w:rsidRDefault="0096382A" w:rsidP="005540BD">
      <w:pPr>
        <w:spacing w:after="0" w:line="240" w:lineRule="auto"/>
        <w:ind w:left="284"/>
        <w:jc w:val="center"/>
        <w:rPr>
          <w:b/>
          <w:sz w:val="24"/>
          <w:szCs w:val="24"/>
        </w:rPr>
      </w:pPr>
      <w:r w:rsidRPr="00A32F30">
        <w:rPr>
          <w:b/>
          <w:sz w:val="24"/>
          <w:szCs w:val="24"/>
        </w:rPr>
        <w:t>WIGMORE GROUP PARISH COUNCIL</w:t>
      </w:r>
    </w:p>
    <w:p w:rsidR="0096382A" w:rsidRPr="00A32F30" w:rsidRDefault="0096382A" w:rsidP="005540BD">
      <w:pPr>
        <w:spacing w:after="0" w:line="240" w:lineRule="auto"/>
        <w:ind w:left="284"/>
        <w:jc w:val="center"/>
        <w:rPr>
          <w:b/>
          <w:sz w:val="24"/>
          <w:szCs w:val="24"/>
        </w:rPr>
      </w:pPr>
      <w:r>
        <w:rPr>
          <w:b/>
          <w:sz w:val="24"/>
          <w:szCs w:val="24"/>
        </w:rPr>
        <w:t xml:space="preserve">Draft </w:t>
      </w:r>
      <w:r w:rsidRPr="00A32F30">
        <w:rPr>
          <w:b/>
          <w:sz w:val="24"/>
          <w:szCs w:val="24"/>
        </w:rPr>
        <w:t xml:space="preserve">Minutes of the </w:t>
      </w:r>
      <w:r>
        <w:rPr>
          <w:b/>
          <w:sz w:val="24"/>
          <w:szCs w:val="24"/>
        </w:rPr>
        <w:t xml:space="preserve">Extraordinary </w:t>
      </w:r>
      <w:r w:rsidRPr="00A32F30">
        <w:rPr>
          <w:b/>
          <w:sz w:val="24"/>
          <w:szCs w:val="24"/>
        </w:rPr>
        <w:t xml:space="preserve">meeting held on </w:t>
      </w:r>
      <w:r>
        <w:rPr>
          <w:b/>
          <w:sz w:val="24"/>
          <w:szCs w:val="24"/>
        </w:rPr>
        <w:t>Satur</w:t>
      </w:r>
      <w:r w:rsidRPr="00A32F30">
        <w:rPr>
          <w:b/>
          <w:sz w:val="24"/>
          <w:szCs w:val="24"/>
        </w:rPr>
        <w:t xml:space="preserve">day </w:t>
      </w:r>
      <w:r>
        <w:rPr>
          <w:b/>
          <w:sz w:val="24"/>
          <w:szCs w:val="24"/>
        </w:rPr>
        <w:t>6 August 2016</w:t>
      </w:r>
      <w:r w:rsidRPr="00A32F30">
        <w:rPr>
          <w:b/>
          <w:sz w:val="24"/>
          <w:szCs w:val="24"/>
        </w:rPr>
        <w:t xml:space="preserve"> </w:t>
      </w:r>
    </w:p>
    <w:p w:rsidR="0096382A" w:rsidRPr="00A32F30" w:rsidRDefault="0096382A"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96382A" w:rsidRPr="00A32F30" w:rsidTr="00DD723B">
        <w:tc>
          <w:tcPr>
            <w:tcW w:w="10315" w:type="dxa"/>
          </w:tcPr>
          <w:p w:rsidR="0096382A" w:rsidRPr="00A32F30" w:rsidRDefault="0096382A" w:rsidP="005540BD">
            <w:pPr>
              <w:spacing w:after="0" w:line="240" w:lineRule="auto"/>
              <w:ind w:left="66"/>
              <w:rPr>
                <w:b/>
                <w:sz w:val="24"/>
                <w:szCs w:val="24"/>
              </w:rPr>
            </w:pPr>
            <w:r w:rsidRPr="00A32F30">
              <w:rPr>
                <w:b/>
                <w:sz w:val="24"/>
                <w:szCs w:val="24"/>
              </w:rPr>
              <w:t>PUBLIC SESSION :  M</w:t>
            </w:r>
            <w:r>
              <w:rPr>
                <w:b/>
                <w:sz w:val="24"/>
                <w:szCs w:val="24"/>
              </w:rPr>
              <w:t>embers of the public present: 1</w:t>
            </w:r>
          </w:p>
          <w:p w:rsidR="0096382A" w:rsidRPr="008A0FE4" w:rsidRDefault="0096382A" w:rsidP="00FB7A0C">
            <w:pPr>
              <w:spacing w:after="0" w:line="240" w:lineRule="auto"/>
              <w:ind w:left="66"/>
              <w:rPr>
                <w:sz w:val="24"/>
                <w:szCs w:val="24"/>
              </w:rPr>
            </w:pPr>
          </w:p>
        </w:tc>
      </w:tr>
    </w:tbl>
    <w:p w:rsidR="0096382A" w:rsidRPr="00A32F30" w:rsidRDefault="0096382A" w:rsidP="005540BD">
      <w:pPr>
        <w:spacing w:line="240" w:lineRule="auto"/>
        <w:rPr>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96382A" w:rsidRPr="00A32F30" w:rsidTr="00D95878">
        <w:tc>
          <w:tcPr>
            <w:tcW w:w="602" w:type="dxa"/>
          </w:tcPr>
          <w:p w:rsidR="0096382A" w:rsidRPr="00A32F30" w:rsidRDefault="0096382A" w:rsidP="005540BD">
            <w:pPr>
              <w:spacing w:after="0" w:line="240" w:lineRule="auto"/>
              <w:ind w:left="284"/>
              <w:rPr>
                <w:b/>
                <w:sz w:val="24"/>
                <w:szCs w:val="24"/>
              </w:rPr>
            </w:pPr>
          </w:p>
        </w:tc>
        <w:tc>
          <w:tcPr>
            <w:tcW w:w="8858" w:type="dxa"/>
          </w:tcPr>
          <w:p w:rsidR="0096382A" w:rsidRPr="00A32F30" w:rsidRDefault="0096382A" w:rsidP="005540BD">
            <w:pPr>
              <w:spacing w:after="0" w:line="240" w:lineRule="auto"/>
              <w:ind w:left="284"/>
              <w:rPr>
                <w:b/>
                <w:sz w:val="24"/>
                <w:szCs w:val="24"/>
              </w:rPr>
            </w:pPr>
          </w:p>
        </w:tc>
        <w:tc>
          <w:tcPr>
            <w:tcW w:w="1091" w:type="dxa"/>
          </w:tcPr>
          <w:p w:rsidR="0096382A" w:rsidRPr="00A32F30" w:rsidRDefault="0096382A" w:rsidP="005540BD">
            <w:pPr>
              <w:spacing w:after="0" w:line="240" w:lineRule="auto"/>
              <w:ind w:left="66"/>
              <w:jc w:val="center"/>
              <w:rPr>
                <w:b/>
                <w:sz w:val="24"/>
                <w:szCs w:val="24"/>
              </w:rPr>
            </w:pPr>
            <w:r w:rsidRPr="00A32F30">
              <w:rPr>
                <w:b/>
                <w:sz w:val="24"/>
                <w:szCs w:val="24"/>
              </w:rPr>
              <w:t>ACTION</w:t>
            </w:r>
          </w:p>
        </w:tc>
      </w:tr>
      <w:tr w:rsidR="0096382A" w:rsidRPr="00A32F30" w:rsidTr="00D95878">
        <w:trPr>
          <w:trHeight w:val="70"/>
        </w:trPr>
        <w:tc>
          <w:tcPr>
            <w:tcW w:w="602" w:type="dxa"/>
          </w:tcPr>
          <w:p w:rsidR="0096382A" w:rsidRPr="00A32F30" w:rsidRDefault="0096382A" w:rsidP="005540BD">
            <w:pPr>
              <w:spacing w:after="0" w:line="240" w:lineRule="auto"/>
              <w:ind w:left="142"/>
              <w:rPr>
                <w:b/>
                <w:sz w:val="24"/>
                <w:szCs w:val="24"/>
              </w:rPr>
            </w:pPr>
            <w:r w:rsidRPr="00A32F30">
              <w:rPr>
                <w:b/>
                <w:sz w:val="24"/>
                <w:szCs w:val="24"/>
              </w:rPr>
              <w:t>1</w:t>
            </w:r>
          </w:p>
          <w:p w:rsidR="0096382A" w:rsidRPr="00A32F30" w:rsidRDefault="0096382A" w:rsidP="005540BD">
            <w:pPr>
              <w:spacing w:after="0" w:line="240" w:lineRule="auto"/>
              <w:ind w:left="142"/>
              <w:rPr>
                <w:b/>
                <w:sz w:val="24"/>
                <w:szCs w:val="24"/>
              </w:rPr>
            </w:pPr>
          </w:p>
        </w:tc>
        <w:tc>
          <w:tcPr>
            <w:tcW w:w="8858" w:type="dxa"/>
          </w:tcPr>
          <w:p w:rsidR="0096382A" w:rsidRDefault="0096382A" w:rsidP="006C2AEE">
            <w:pPr>
              <w:spacing w:after="0" w:line="240" w:lineRule="auto"/>
              <w:rPr>
                <w:rFonts w:cs="Arial"/>
                <w:sz w:val="24"/>
                <w:szCs w:val="24"/>
              </w:rPr>
            </w:pPr>
            <w:r w:rsidRPr="00A32F30">
              <w:rPr>
                <w:rFonts w:cs="Arial"/>
                <w:b/>
                <w:sz w:val="24"/>
                <w:szCs w:val="24"/>
              </w:rPr>
              <w:t xml:space="preserve">Present:  </w:t>
            </w:r>
            <w:r>
              <w:rPr>
                <w:rFonts w:cs="Arial"/>
                <w:sz w:val="24"/>
                <w:szCs w:val="24"/>
              </w:rPr>
              <w:t>Graham Probert (GP)(Chairman); Alan Dowdy (AD);</w:t>
            </w:r>
            <w:r w:rsidRPr="00A32F30">
              <w:rPr>
                <w:rFonts w:cs="Arial"/>
                <w:sz w:val="24"/>
                <w:szCs w:val="24"/>
              </w:rPr>
              <w:t xml:space="preserve"> Helena Leclezio (HL)</w:t>
            </w:r>
            <w:r>
              <w:rPr>
                <w:rFonts w:cs="Arial"/>
                <w:sz w:val="24"/>
                <w:szCs w:val="24"/>
              </w:rPr>
              <w:t>.</w:t>
            </w:r>
          </w:p>
          <w:p w:rsidR="0096382A" w:rsidRDefault="0096382A" w:rsidP="005540BD">
            <w:pPr>
              <w:spacing w:after="0" w:line="240" w:lineRule="auto"/>
              <w:rPr>
                <w:rFonts w:cs="Arial"/>
                <w:sz w:val="24"/>
                <w:szCs w:val="24"/>
              </w:rPr>
            </w:pPr>
            <w:r w:rsidRPr="00A32F30">
              <w:rPr>
                <w:rFonts w:cs="Arial"/>
                <w:b/>
                <w:sz w:val="24"/>
                <w:szCs w:val="24"/>
              </w:rPr>
              <w:t>Apologies</w:t>
            </w:r>
            <w:r w:rsidRPr="00A32F30">
              <w:rPr>
                <w:rFonts w:cs="Arial"/>
                <w:sz w:val="24"/>
                <w:szCs w:val="24"/>
              </w:rPr>
              <w:t>:</w:t>
            </w:r>
            <w:r>
              <w:rPr>
                <w:rFonts w:cs="Arial"/>
                <w:sz w:val="24"/>
                <w:szCs w:val="24"/>
              </w:rPr>
              <w:t xml:space="preserve">  Bryan Casbourne (BC); Kevan Perkins (KP); </w:t>
            </w:r>
            <w:r w:rsidRPr="00A32F30">
              <w:rPr>
                <w:rFonts w:cs="Arial"/>
                <w:sz w:val="24"/>
                <w:szCs w:val="24"/>
              </w:rPr>
              <w:t>Vic Harnett</w:t>
            </w:r>
            <w:r>
              <w:rPr>
                <w:rFonts w:cs="Arial"/>
                <w:sz w:val="24"/>
                <w:szCs w:val="24"/>
              </w:rPr>
              <w:t xml:space="preserve"> (VH); </w:t>
            </w:r>
            <w:r w:rsidRPr="00A32F30">
              <w:rPr>
                <w:rFonts w:cs="Arial"/>
                <w:sz w:val="24"/>
                <w:szCs w:val="24"/>
              </w:rPr>
              <w:t>Jenny J</w:t>
            </w:r>
            <w:r>
              <w:rPr>
                <w:rFonts w:cs="Arial"/>
                <w:sz w:val="24"/>
                <w:szCs w:val="24"/>
              </w:rPr>
              <w:t>ohnson (JJ); Clare Major (CM).</w:t>
            </w:r>
          </w:p>
          <w:p w:rsidR="0096382A" w:rsidRDefault="0096382A" w:rsidP="00721F2F">
            <w:pPr>
              <w:spacing w:after="0" w:line="240" w:lineRule="auto"/>
              <w:rPr>
                <w:sz w:val="24"/>
                <w:szCs w:val="24"/>
              </w:rPr>
            </w:pPr>
            <w:r w:rsidRPr="00A32F30">
              <w:rPr>
                <w:rFonts w:cs="Arial"/>
                <w:b/>
                <w:sz w:val="24"/>
                <w:szCs w:val="24"/>
              </w:rPr>
              <w:t>In attendance</w:t>
            </w:r>
            <w:r w:rsidRPr="00A32F30">
              <w:rPr>
                <w:rFonts w:cs="Arial"/>
                <w:sz w:val="24"/>
                <w:szCs w:val="24"/>
              </w:rPr>
              <w:t xml:space="preserve">: </w:t>
            </w:r>
            <w:r>
              <w:rPr>
                <w:rFonts w:cs="Arial"/>
                <w:sz w:val="24"/>
                <w:szCs w:val="24"/>
              </w:rPr>
              <w:t>Jano Rochefort - Clerk</w:t>
            </w:r>
            <w:r>
              <w:rPr>
                <w:sz w:val="24"/>
                <w:szCs w:val="24"/>
              </w:rPr>
              <w:t xml:space="preserve"> (JR)</w:t>
            </w:r>
            <w:r w:rsidRPr="00A32F30">
              <w:rPr>
                <w:sz w:val="24"/>
                <w:szCs w:val="24"/>
              </w:rPr>
              <w:t>.</w:t>
            </w:r>
          </w:p>
          <w:p w:rsidR="0096382A" w:rsidRDefault="0096382A" w:rsidP="00721F2F">
            <w:pPr>
              <w:spacing w:after="0" w:line="240" w:lineRule="auto"/>
              <w:rPr>
                <w:sz w:val="24"/>
                <w:szCs w:val="24"/>
              </w:rPr>
            </w:pPr>
          </w:p>
          <w:p w:rsidR="0096382A" w:rsidRDefault="0096382A" w:rsidP="003531EE">
            <w:pPr>
              <w:spacing w:after="0" w:line="240" w:lineRule="auto"/>
              <w:rPr>
                <w:sz w:val="24"/>
                <w:szCs w:val="24"/>
              </w:rPr>
            </w:pPr>
            <w:r w:rsidRPr="00A32F30">
              <w:rPr>
                <w:b/>
                <w:sz w:val="24"/>
                <w:szCs w:val="24"/>
              </w:rPr>
              <w:t xml:space="preserve">Declarations of Interest:  </w:t>
            </w:r>
            <w:r>
              <w:rPr>
                <w:sz w:val="24"/>
                <w:szCs w:val="24"/>
              </w:rPr>
              <w:t>None.</w:t>
            </w:r>
          </w:p>
          <w:p w:rsidR="0096382A" w:rsidRPr="00A32F30" w:rsidRDefault="0096382A" w:rsidP="005540BD">
            <w:pPr>
              <w:spacing w:after="0" w:line="240" w:lineRule="auto"/>
              <w:ind w:left="284"/>
              <w:rPr>
                <w:b/>
                <w:sz w:val="24"/>
                <w:szCs w:val="24"/>
              </w:rPr>
            </w:pPr>
          </w:p>
        </w:tc>
        <w:tc>
          <w:tcPr>
            <w:tcW w:w="1091" w:type="dxa"/>
          </w:tcPr>
          <w:p w:rsidR="0096382A" w:rsidRPr="00A32F30" w:rsidRDefault="0096382A" w:rsidP="005540BD">
            <w:pPr>
              <w:spacing w:after="0" w:line="240" w:lineRule="auto"/>
              <w:jc w:val="center"/>
              <w:rPr>
                <w:b/>
                <w:sz w:val="24"/>
                <w:szCs w:val="24"/>
              </w:rPr>
            </w:pPr>
          </w:p>
        </w:tc>
      </w:tr>
      <w:tr w:rsidR="0096382A" w:rsidRPr="00A32F30" w:rsidTr="00D95878">
        <w:trPr>
          <w:trHeight w:val="70"/>
        </w:trPr>
        <w:tc>
          <w:tcPr>
            <w:tcW w:w="602" w:type="dxa"/>
          </w:tcPr>
          <w:p w:rsidR="0096382A" w:rsidRPr="00A32F30" w:rsidRDefault="0096382A" w:rsidP="005540BD">
            <w:pPr>
              <w:spacing w:after="0" w:line="240" w:lineRule="auto"/>
              <w:ind w:left="142"/>
              <w:rPr>
                <w:b/>
                <w:sz w:val="24"/>
                <w:szCs w:val="24"/>
              </w:rPr>
            </w:pPr>
            <w:r w:rsidRPr="00A32F30">
              <w:rPr>
                <w:b/>
                <w:sz w:val="24"/>
                <w:szCs w:val="24"/>
              </w:rPr>
              <w:t>2</w:t>
            </w:r>
          </w:p>
        </w:tc>
        <w:tc>
          <w:tcPr>
            <w:tcW w:w="8858" w:type="dxa"/>
          </w:tcPr>
          <w:p w:rsidR="0096382A" w:rsidRDefault="0096382A" w:rsidP="003531EE">
            <w:pPr>
              <w:spacing w:after="0" w:line="240" w:lineRule="auto"/>
              <w:rPr>
                <w:sz w:val="24"/>
                <w:szCs w:val="24"/>
              </w:rPr>
            </w:pPr>
            <w:r>
              <w:rPr>
                <w:b/>
                <w:sz w:val="24"/>
                <w:szCs w:val="24"/>
              </w:rPr>
              <w:t xml:space="preserve">Planning: </w:t>
            </w:r>
            <w:r w:rsidRPr="008E4655">
              <w:rPr>
                <w:sz w:val="24"/>
                <w:szCs w:val="24"/>
              </w:rPr>
              <w:t>To consider the following application</w:t>
            </w:r>
            <w:r>
              <w:rPr>
                <w:sz w:val="24"/>
                <w:szCs w:val="24"/>
              </w:rPr>
              <w:t>:</w:t>
            </w:r>
          </w:p>
          <w:p w:rsidR="0096382A" w:rsidRPr="008E4655" w:rsidRDefault="0096382A" w:rsidP="008E4655">
            <w:pPr>
              <w:pStyle w:val="NormalWeb"/>
              <w:spacing w:before="0" w:beforeAutospacing="0" w:after="0" w:afterAutospacing="0"/>
              <w:rPr>
                <w:rFonts w:ascii="Calibri" w:hAnsi="Calibri"/>
                <w:b/>
              </w:rPr>
            </w:pPr>
            <w:r w:rsidRPr="008E4655">
              <w:rPr>
                <w:rFonts w:ascii="Calibri" w:hAnsi="Calibri"/>
              </w:rPr>
              <w:t xml:space="preserve">162083 - 4 Glen View, </w:t>
            </w:r>
            <w:smartTag w:uri="urn:schemas-microsoft-com:office:smarttags" w:element="place">
              <w:smartTag w:uri="urn:schemas-microsoft-com:office:smarttags" w:element="City">
                <w:r w:rsidRPr="008E4655">
                  <w:rPr>
                    <w:rFonts w:ascii="Calibri" w:hAnsi="Calibri"/>
                  </w:rPr>
                  <w:t>Wigmore</w:t>
                </w:r>
              </w:smartTag>
              <w:r w:rsidRPr="008E4655">
                <w:rPr>
                  <w:rFonts w:ascii="Calibri" w:hAnsi="Calibri"/>
                </w:rPr>
                <w:t xml:space="preserve">, </w:t>
              </w:r>
              <w:smartTag w:uri="urn:schemas-microsoft-com:office:smarttags" w:element="PostalCode">
                <w:r w:rsidRPr="008E4655">
                  <w:rPr>
                    <w:rFonts w:ascii="Calibri" w:hAnsi="Calibri"/>
                  </w:rPr>
                  <w:t>HR6 9UU</w:t>
                </w:r>
              </w:smartTag>
            </w:smartTag>
            <w:r w:rsidRPr="008E4655">
              <w:rPr>
                <w:rFonts w:ascii="Calibri" w:hAnsi="Calibri"/>
              </w:rPr>
              <w:t xml:space="preserve"> – erection of single   detached dwelling and garage</w:t>
            </w:r>
            <w:r w:rsidRPr="008E4655">
              <w:rPr>
                <w:rFonts w:ascii="Calibri" w:hAnsi="Calibri"/>
                <w:b/>
              </w:rPr>
              <w:t>.</w:t>
            </w:r>
          </w:p>
          <w:p w:rsidR="0096382A" w:rsidRDefault="0096382A" w:rsidP="003531EE">
            <w:pPr>
              <w:spacing w:after="0" w:line="240" w:lineRule="auto"/>
              <w:rPr>
                <w:sz w:val="24"/>
                <w:szCs w:val="24"/>
              </w:rPr>
            </w:pPr>
          </w:p>
          <w:p w:rsidR="0096382A" w:rsidRDefault="0096382A" w:rsidP="003531EE">
            <w:pPr>
              <w:spacing w:after="0" w:line="240" w:lineRule="auto"/>
              <w:rPr>
                <w:sz w:val="24"/>
                <w:szCs w:val="24"/>
              </w:rPr>
            </w:pPr>
            <w:r>
              <w:rPr>
                <w:sz w:val="24"/>
                <w:szCs w:val="24"/>
              </w:rPr>
              <w:t xml:space="preserve">JR had circulated details of this application to councillors some days before the meeting and all had responded by email with their views on the proposal. JR read out the comments. Discussion followed regarding the hope that the new build would address the problem of drainage from The Old Vicarage into the neighbouring field. It was noted that the property would access </w:t>
            </w:r>
            <w:smartTag w:uri="urn:schemas-microsoft-com:office:smarttags" w:element="address">
              <w:smartTag w:uri="urn:schemas-microsoft-com:office:smarttags" w:element="Street">
                <w:r>
                  <w:rPr>
                    <w:sz w:val="24"/>
                    <w:szCs w:val="24"/>
                  </w:rPr>
                  <w:t>Ford Street</w:t>
                </w:r>
              </w:smartTag>
            </w:smartTag>
            <w:r>
              <w:rPr>
                <w:sz w:val="24"/>
                <w:szCs w:val="24"/>
              </w:rPr>
              <w:t xml:space="preserve"> via a private road which is in poor condition and that many residents of Glen View park on the road rather than in the garages. It was </w:t>
            </w:r>
          </w:p>
          <w:p w:rsidR="0096382A" w:rsidRPr="00FB1232" w:rsidRDefault="0096382A" w:rsidP="003531EE">
            <w:pPr>
              <w:spacing w:after="0" w:line="240" w:lineRule="auto"/>
              <w:rPr>
                <w:sz w:val="24"/>
                <w:szCs w:val="24"/>
              </w:rPr>
            </w:pPr>
            <w:r>
              <w:rPr>
                <w:b/>
                <w:sz w:val="24"/>
                <w:szCs w:val="24"/>
              </w:rPr>
              <w:t xml:space="preserve">AGREED </w:t>
            </w:r>
            <w:r>
              <w:rPr>
                <w:sz w:val="24"/>
                <w:szCs w:val="24"/>
              </w:rPr>
              <w:t>unanimously that the council would be in favour of the proposal on condition that the private access road be resurfaced as part of the development.</w:t>
            </w:r>
          </w:p>
          <w:p w:rsidR="0096382A" w:rsidRPr="00A32F30" w:rsidRDefault="0096382A" w:rsidP="003531EE">
            <w:pPr>
              <w:spacing w:after="0" w:line="240" w:lineRule="auto"/>
              <w:rPr>
                <w:b/>
                <w:sz w:val="24"/>
                <w:szCs w:val="24"/>
              </w:rPr>
            </w:pPr>
          </w:p>
        </w:tc>
        <w:tc>
          <w:tcPr>
            <w:tcW w:w="1091" w:type="dxa"/>
          </w:tcPr>
          <w:p w:rsidR="0096382A" w:rsidRPr="00A32F30" w:rsidRDefault="0096382A" w:rsidP="005540BD">
            <w:pPr>
              <w:spacing w:after="0" w:line="240" w:lineRule="auto"/>
              <w:jc w:val="center"/>
              <w:rPr>
                <w:b/>
                <w:sz w:val="24"/>
                <w:szCs w:val="24"/>
              </w:rPr>
            </w:pPr>
          </w:p>
        </w:tc>
      </w:tr>
      <w:tr w:rsidR="0096382A" w:rsidRPr="00A32F30" w:rsidTr="005C4E4B">
        <w:trPr>
          <w:trHeight w:val="70"/>
        </w:trPr>
        <w:tc>
          <w:tcPr>
            <w:tcW w:w="602" w:type="dxa"/>
          </w:tcPr>
          <w:p w:rsidR="0096382A" w:rsidRPr="00A32F30" w:rsidRDefault="0096382A" w:rsidP="005540BD">
            <w:pPr>
              <w:spacing w:after="0" w:line="240" w:lineRule="auto"/>
              <w:ind w:left="142"/>
              <w:rPr>
                <w:b/>
                <w:sz w:val="24"/>
                <w:szCs w:val="24"/>
              </w:rPr>
            </w:pPr>
            <w:r w:rsidRPr="00A32F30">
              <w:rPr>
                <w:b/>
                <w:sz w:val="24"/>
                <w:szCs w:val="24"/>
              </w:rPr>
              <w:t>3</w:t>
            </w:r>
          </w:p>
        </w:tc>
        <w:tc>
          <w:tcPr>
            <w:tcW w:w="8858" w:type="dxa"/>
          </w:tcPr>
          <w:p w:rsidR="0096382A" w:rsidRPr="005E2693" w:rsidRDefault="0096382A" w:rsidP="00B83879">
            <w:pPr>
              <w:spacing w:after="0" w:line="240" w:lineRule="auto"/>
              <w:rPr>
                <w:b/>
                <w:sz w:val="24"/>
                <w:szCs w:val="24"/>
              </w:rPr>
            </w:pPr>
            <w:r w:rsidRPr="005E2693">
              <w:rPr>
                <w:b/>
                <w:sz w:val="24"/>
                <w:szCs w:val="24"/>
              </w:rPr>
              <w:t xml:space="preserve">Finance: </w:t>
            </w:r>
          </w:p>
          <w:p w:rsidR="0096382A" w:rsidRPr="00FF3D17" w:rsidRDefault="0096382A" w:rsidP="00B83879">
            <w:pPr>
              <w:spacing w:after="0" w:line="240" w:lineRule="auto"/>
              <w:rPr>
                <w:sz w:val="24"/>
                <w:szCs w:val="24"/>
              </w:rPr>
            </w:pPr>
            <w:r w:rsidRPr="00A32F30">
              <w:rPr>
                <w:b/>
                <w:sz w:val="24"/>
                <w:szCs w:val="24"/>
              </w:rPr>
              <w:t>Payments</w:t>
            </w:r>
            <w:r w:rsidRPr="00A32F30">
              <w:rPr>
                <w:sz w:val="24"/>
                <w:szCs w:val="24"/>
              </w:rPr>
              <w:t xml:space="preserve"> from the budget </w:t>
            </w:r>
            <w:r>
              <w:rPr>
                <w:sz w:val="24"/>
                <w:szCs w:val="24"/>
              </w:rPr>
              <w:t xml:space="preserve">as shown below were </w:t>
            </w:r>
            <w:r>
              <w:rPr>
                <w:b/>
                <w:sz w:val="24"/>
                <w:szCs w:val="24"/>
              </w:rPr>
              <w:t xml:space="preserve">APPROVED </w:t>
            </w:r>
            <w:r>
              <w:rPr>
                <w:sz w:val="24"/>
                <w:szCs w:val="24"/>
              </w:rPr>
              <w:t>unanimously.</w:t>
            </w:r>
          </w:p>
          <w:p w:rsidR="0096382A" w:rsidRPr="000C7987" w:rsidRDefault="0096382A" w:rsidP="00B83879">
            <w:pPr>
              <w:spacing w:after="0" w:line="240" w:lineRule="auto"/>
              <w:rPr>
                <w:sz w:val="24"/>
                <w:szCs w:val="24"/>
              </w:rPr>
            </w:pPr>
            <w:r>
              <w:rPr>
                <w:sz w:val="24"/>
                <w:szCs w:val="24"/>
              </w:rPr>
              <w:t xml:space="preserve"> </w:t>
            </w:r>
          </w:p>
        </w:tc>
        <w:tc>
          <w:tcPr>
            <w:tcW w:w="1091" w:type="dxa"/>
          </w:tcPr>
          <w:p w:rsidR="0096382A" w:rsidRDefault="0096382A" w:rsidP="005540BD">
            <w:pPr>
              <w:spacing w:after="0" w:line="240" w:lineRule="auto"/>
              <w:jc w:val="center"/>
              <w:rPr>
                <w:b/>
                <w:sz w:val="24"/>
                <w:szCs w:val="24"/>
              </w:rPr>
            </w:pPr>
          </w:p>
          <w:p w:rsidR="0096382A" w:rsidRDefault="0096382A" w:rsidP="005540BD">
            <w:pPr>
              <w:spacing w:after="0" w:line="240" w:lineRule="auto"/>
              <w:jc w:val="center"/>
              <w:rPr>
                <w:b/>
                <w:sz w:val="24"/>
                <w:szCs w:val="24"/>
              </w:rPr>
            </w:pPr>
          </w:p>
          <w:p w:rsidR="0096382A" w:rsidRPr="00A32F30" w:rsidRDefault="0096382A" w:rsidP="005C4E4B">
            <w:pPr>
              <w:spacing w:after="0" w:line="240" w:lineRule="auto"/>
              <w:jc w:val="center"/>
              <w:rPr>
                <w:b/>
                <w:sz w:val="24"/>
                <w:szCs w:val="24"/>
              </w:rPr>
            </w:pPr>
          </w:p>
        </w:tc>
      </w:tr>
      <w:tr w:rsidR="0096382A" w:rsidRPr="00A32F30" w:rsidTr="00D95878">
        <w:trPr>
          <w:trHeight w:val="70"/>
        </w:trPr>
        <w:tc>
          <w:tcPr>
            <w:tcW w:w="602" w:type="dxa"/>
          </w:tcPr>
          <w:p w:rsidR="0096382A" w:rsidRPr="00A32F30" w:rsidRDefault="0096382A" w:rsidP="005540BD">
            <w:pPr>
              <w:spacing w:after="0" w:line="240" w:lineRule="auto"/>
              <w:ind w:left="142"/>
              <w:rPr>
                <w:b/>
                <w:sz w:val="24"/>
                <w:szCs w:val="24"/>
              </w:rPr>
            </w:pPr>
          </w:p>
        </w:tc>
        <w:tc>
          <w:tcPr>
            <w:tcW w:w="8858" w:type="dxa"/>
          </w:tcPr>
          <w:p w:rsidR="0096382A" w:rsidRPr="00A32F30" w:rsidRDefault="0096382A" w:rsidP="00D95878">
            <w:pPr>
              <w:spacing w:after="0" w:line="240" w:lineRule="auto"/>
              <w:rPr>
                <w:b/>
                <w:sz w:val="24"/>
                <w:szCs w:val="24"/>
              </w:rPr>
            </w:pPr>
            <w:r w:rsidRPr="00A32F30">
              <w:rPr>
                <w:b/>
                <w:sz w:val="24"/>
                <w:szCs w:val="24"/>
              </w:rPr>
              <w:t xml:space="preserve">Date of next meeting:     Monday </w:t>
            </w:r>
            <w:r>
              <w:rPr>
                <w:b/>
                <w:sz w:val="24"/>
                <w:szCs w:val="24"/>
              </w:rPr>
              <w:t xml:space="preserve">12 September </w:t>
            </w:r>
            <w:r w:rsidRPr="00A32F30">
              <w:rPr>
                <w:b/>
                <w:sz w:val="24"/>
                <w:szCs w:val="24"/>
              </w:rPr>
              <w:t xml:space="preserve">2016 at 8pm.  </w:t>
            </w:r>
          </w:p>
          <w:p w:rsidR="0096382A" w:rsidRPr="00A32F30" w:rsidRDefault="0096382A" w:rsidP="00D95878">
            <w:pPr>
              <w:spacing w:after="0" w:line="240" w:lineRule="auto"/>
              <w:rPr>
                <w:b/>
                <w:sz w:val="24"/>
                <w:szCs w:val="24"/>
              </w:rPr>
            </w:pPr>
          </w:p>
        </w:tc>
        <w:tc>
          <w:tcPr>
            <w:tcW w:w="1091" w:type="dxa"/>
          </w:tcPr>
          <w:p w:rsidR="0096382A" w:rsidRPr="00A32F30" w:rsidRDefault="0096382A" w:rsidP="005540BD">
            <w:pPr>
              <w:spacing w:after="0" w:line="240" w:lineRule="auto"/>
              <w:jc w:val="center"/>
              <w:rPr>
                <w:b/>
                <w:sz w:val="24"/>
                <w:szCs w:val="24"/>
              </w:rPr>
            </w:pPr>
          </w:p>
        </w:tc>
      </w:tr>
      <w:tr w:rsidR="0096382A" w:rsidRPr="00A32F30" w:rsidTr="00D95878">
        <w:trPr>
          <w:trHeight w:val="70"/>
        </w:trPr>
        <w:tc>
          <w:tcPr>
            <w:tcW w:w="10551" w:type="dxa"/>
            <w:gridSpan w:val="3"/>
          </w:tcPr>
          <w:p w:rsidR="0096382A" w:rsidRPr="00A32F30" w:rsidRDefault="0096382A" w:rsidP="00D95878">
            <w:pPr>
              <w:spacing w:after="0" w:line="240" w:lineRule="auto"/>
              <w:ind w:left="284"/>
              <w:jc w:val="center"/>
              <w:rPr>
                <w:b/>
                <w:sz w:val="24"/>
                <w:szCs w:val="24"/>
              </w:rPr>
            </w:pPr>
            <w:r>
              <w:rPr>
                <w:b/>
                <w:sz w:val="24"/>
                <w:szCs w:val="24"/>
              </w:rPr>
              <w:t>The meeting closed at 7.30pm</w:t>
            </w:r>
          </w:p>
          <w:p w:rsidR="0096382A" w:rsidRPr="00A32F30" w:rsidRDefault="0096382A" w:rsidP="00D95878">
            <w:pPr>
              <w:spacing w:after="0" w:line="240" w:lineRule="auto"/>
              <w:ind w:left="284"/>
              <w:jc w:val="center"/>
              <w:rPr>
                <w:b/>
                <w:sz w:val="24"/>
                <w:szCs w:val="24"/>
              </w:rPr>
            </w:pPr>
          </w:p>
        </w:tc>
      </w:tr>
    </w:tbl>
    <w:p w:rsidR="0096382A" w:rsidRPr="00A32F30" w:rsidRDefault="0096382A" w:rsidP="00D95878">
      <w:pPr>
        <w:spacing w:after="0" w:line="240" w:lineRule="auto"/>
        <w:rPr>
          <w:rFonts w:ascii="Arial Narrow" w:hAnsi="Arial Narrow" w:cs="Arial"/>
          <w:sz w:val="24"/>
          <w:szCs w:val="24"/>
        </w:rPr>
      </w:pPr>
    </w:p>
    <w:p w:rsidR="0096382A" w:rsidRPr="00A32F30" w:rsidRDefault="0096382A" w:rsidP="00D95878">
      <w:pPr>
        <w:spacing w:after="0" w:line="240" w:lineRule="auto"/>
        <w:rPr>
          <w:rFonts w:ascii="Arial Narrow" w:hAnsi="Arial Narrow" w:cs="Arial"/>
          <w:sz w:val="24"/>
          <w:szCs w:val="24"/>
        </w:rPr>
      </w:pPr>
      <w:r w:rsidRPr="00A32F30">
        <w:rPr>
          <w:rFonts w:ascii="Arial Narrow" w:hAnsi="Arial Narrow" w:cs="Arial"/>
          <w:sz w:val="24"/>
          <w:szCs w:val="24"/>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96382A" w:rsidRPr="008613D3" w:rsidTr="001F1BEA">
        <w:tc>
          <w:tcPr>
            <w:tcW w:w="9924" w:type="dxa"/>
          </w:tcPr>
          <w:p w:rsidR="0096382A" w:rsidRPr="008613D3" w:rsidRDefault="0096382A" w:rsidP="001F1BEA">
            <w:pPr>
              <w:spacing w:after="0" w:line="240" w:lineRule="auto"/>
              <w:rPr>
                <w:rFonts w:ascii="Arial Narrow" w:hAnsi="Arial Narrow" w:cs="Arial"/>
                <w:b/>
              </w:rPr>
            </w:pPr>
            <w:r>
              <w:rPr>
                <w:rFonts w:ascii="Arial Narrow" w:hAnsi="Arial Narrow" w:cs="Arial"/>
                <w:b/>
              </w:rPr>
              <w:t>FINANCE – AUGUST 2016</w:t>
            </w:r>
          </w:p>
        </w:tc>
      </w:tr>
    </w:tbl>
    <w:p w:rsidR="0096382A" w:rsidRPr="008613D3" w:rsidRDefault="0096382A" w:rsidP="008C20D5">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96382A" w:rsidRPr="008613D3" w:rsidTr="001F1BEA">
        <w:tc>
          <w:tcPr>
            <w:tcW w:w="9924" w:type="dxa"/>
            <w:gridSpan w:val="5"/>
          </w:tcPr>
          <w:p w:rsidR="0096382A" w:rsidRPr="008613D3" w:rsidRDefault="0096382A" w:rsidP="001F1BEA">
            <w:pPr>
              <w:spacing w:after="0" w:line="240" w:lineRule="auto"/>
              <w:rPr>
                <w:rFonts w:ascii="Arial Narrow" w:hAnsi="Arial Narrow" w:cs="Arial"/>
                <w:b/>
              </w:rPr>
            </w:pPr>
            <w:r w:rsidRPr="008613D3">
              <w:rPr>
                <w:rFonts w:ascii="Arial Narrow" w:hAnsi="Arial Narrow" w:cs="Arial"/>
              </w:rPr>
              <w:br w:type="page"/>
            </w:r>
            <w:r w:rsidRPr="008613D3">
              <w:rPr>
                <w:rFonts w:ascii="Arial Narrow" w:hAnsi="Arial Narrow" w:cs="Arial"/>
              </w:rPr>
              <w:br w:type="page"/>
            </w:r>
            <w:r w:rsidRPr="008613D3">
              <w:rPr>
                <w:rFonts w:ascii="Arial Narrow" w:hAnsi="Arial Narrow" w:cs="Arial"/>
                <w:b/>
              </w:rPr>
              <w:t xml:space="preserve">RECEIPTS &amp; PAYMENTS </w:t>
            </w:r>
          </w:p>
        </w:tc>
      </w:tr>
      <w:tr w:rsidR="0096382A" w:rsidRPr="008613D3" w:rsidTr="001F1BEA">
        <w:tc>
          <w:tcPr>
            <w:tcW w:w="9924" w:type="dxa"/>
            <w:gridSpan w:val="5"/>
          </w:tcPr>
          <w:p w:rsidR="0096382A" w:rsidRPr="008C20D5" w:rsidRDefault="0096382A" w:rsidP="001F1BEA">
            <w:pPr>
              <w:spacing w:after="0"/>
              <w:rPr>
                <w:rFonts w:ascii="Arial Narrow" w:hAnsi="Arial Narrow" w:cs="Arial"/>
                <w:b/>
              </w:rPr>
            </w:pPr>
            <w:r>
              <w:rPr>
                <w:rFonts w:ascii="Arial Narrow" w:hAnsi="Arial Narrow" w:cs="Arial"/>
                <w:b/>
              </w:rPr>
              <w:t>BALANCE</w:t>
            </w:r>
            <w:r w:rsidRPr="0071231A">
              <w:rPr>
                <w:rFonts w:ascii="Arial Narrow" w:hAnsi="Arial Narrow" w:cs="Arial"/>
                <w:b/>
              </w:rPr>
              <w:t xml:space="preserve"> AT </w:t>
            </w:r>
            <w:r>
              <w:rPr>
                <w:rFonts w:ascii="Arial Narrow" w:hAnsi="Arial Narrow" w:cs="Arial"/>
                <w:b/>
              </w:rPr>
              <w:t xml:space="preserve">27/07/16 - £31,089.27 – (incl  RECEIPTS:  £297.86  </w:t>
            </w:r>
            <w:r w:rsidRPr="00E817D3">
              <w:rPr>
                <w:rFonts w:ascii="Arial Narrow" w:hAnsi="Arial Narrow" w:cs="Arial"/>
                <w:i/>
              </w:rPr>
              <w:t>(VAT refund Feb – July 2015)</w:t>
            </w:r>
            <w:r>
              <w:rPr>
                <w:rFonts w:ascii="Arial Narrow" w:hAnsi="Arial Narrow" w:cs="Arial"/>
                <w:b/>
                <w:i/>
              </w:rPr>
              <w:t>)</w:t>
            </w:r>
          </w:p>
          <w:p w:rsidR="0096382A" w:rsidRDefault="0096382A" w:rsidP="001F1BEA">
            <w:pPr>
              <w:spacing w:after="0"/>
              <w:rPr>
                <w:rFonts w:ascii="Arial Narrow" w:hAnsi="Arial Narrow" w:cs="Arial"/>
              </w:rPr>
            </w:pPr>
          </w:p>
          <w:p w:rsidR="0096382A" w:rsidRDefault="0096382A" w:rsidP="001F1BEA">
            <w:pPr>
              <w:spacing w:after="0"/>
              <w:rPr>
                <w:rFonts w:ascii="Arial Narrow" w:hAnsi="Arial Narrow" w:cs="Arial"/>
                <w:b/>
              </w:rPr>
            </w:pPr>
            <w:r>
              <w:rPr>
                <w:rFonts w:ascii="Arial Narrow" w:hAnsi="Arial Narrow" w:cs="Arial"/>
                <w:b/>
              </w:rPr>
              <w:t>Less uncleared cheques: £156.00</w:t>
            </w:r>
          </w:p>
          <w:p w:rsidR="0096382A" w:rsidRDefault="0096382A" w:rsidP="001F1BEA">
            <w:pPr>
              <w:spacing w:after="0"/>
              <w:rPr>
                <w:rFonts w:ascii="Arial Narrow" w:hAnsi="Arial Narrow" w:cs="Arial"/>
                <w:b/>
              </w:rPr>
            </w:pPr>
            <w:r>
              <w:rPr>
                <w:rFonts w:ascii="Arial Narrow" w:hAnsi="Arial Narrow" w:cs="Arial"/>
                <w:b/>
              </w:rPr>
              <w:t>TOTAL:                               £30933.27</w:t>
            </w:r>
          </w:p>
          <w:p w:rsidR="0096382A" w:rsidRPr="008613D3" w:rsidRDefault="0096382A" w:rsidP="001F1BEA">
            <w:pPr>
              <w:spacing w:after="0"/>
              <w:rPr>
                <w:rFonts w:ascii="Arial Narrow" w:hAnsi="Arial Narrow" w:cs="Arial"/>
              </w:rPr>
            </w:pPr>
          </w:p>
          <w:p w:rsidR="0096382A" w:rsidRPr="008613D3" w:rsidRDefault="0096382A" w:rsidP="001F1BEA">
            <w:pPr>
              <w:spacing w:after="0"/>
              <w:rPr>
                <w:rFonts w:ascii="Arial Narrow" w:hAnsi="Arial Narrow" w:cs="Arial"/>
              </w:rPr>
            </w:pPr>
            <w:r w:rsidRPr="008613D3">
              <w:rPr>
                <w:rFonts w:ascii="Arial Narrow" w:hAnsi="Arial Narrow" w:cs="Arial"/>
              </w:rPr>
              <w:t xml:space="preserve">NOTES:   </w:t>
            </w:r>
          </w:p>
          <w:p w:rsidR="0096382A" w:rsidRDefault="0096382A" w:rsidP="001F1BEA">
            <w:pPr>
              <w:pStyle w:val="ListParagraph"/>
              <w:spacing w:after="0"/>
              <w:ind w:left="0"/>
              <w:rPr>
                <w:rFonts w:ascii="Arial Narrow" w:hAnsi="Arial Narrow" w:cs="Arial"/>
              </w:rPr>
            </w:pPr>
            <w:r>
              <w:rPr>
                <w:rFonts w:ascii="Arial Narrow" w:hAnsi="Arial Narrow" w:cs="Arial"/>
              </w:rPr>
              <w:t xml:space="preserve">EARMARKED RESERVES:  </w:t>
            </w:r>
            <w:r w:rsidRPr="008613D3">
              <w:rPr>
                <w:rFonts w:ascii="Arial Narrow" w:hAnsi="Arial Narrow" w:cs="Arial"/>
              </w:rPr>
              <w:t xml:space="preserve">  £</w:t>
            </w:r>
            <w:r>
              <w:rPr>
                <w:rFonts w:ascii="Arial Narrow" w:hAnsi="Arial Narrow" w:cs="Arial"/>
              </w:rPr>
              <w:t>8451 Bury Lane</w:t>
            </w:r>
            <w:r w:rsidRPr="008613D3">
              <w:rPr>
                <w:rFonts w:ascii="Arial Narrow" w:hAnsi="Arial Narrow" w:cs="Arial"/>
              </w:rPr>
              <w:t xml:space="preserve"> </w:t>
            </w:r>
            <w:r>
              <w:rPr>
                <w:rFonts w:ascii="Arial Narrow" w:hAnsi="Arial Narrow" w:cs="Arial"/>
              </w:rPr>
              <w:t>Playing</w:t>
            </w:r>
            <w:r w:rsidRPr="008613D3">
              <w:rPr>
                <w:rFonts w:ascii="Arial Narrow" w:hAnsi="Arial Narrow" w:cs="Arial"/>
              </w:rPr>
              <w:t xml:space="preserve"> Field</w:t>
            </w:r>
            <w:r>
              <w:rPr>
                <w:rFonts w:ascii="Arial Narrow" w:hAnsi="Arial Narrow" w:cs="Arial"/>
              </w:rPr>
              <w:t xml:space="preserve"> </w:t>
            </w:r>
            <w:r>
              <w:rPr>
                <w:rFonts w:ascii="Arial Narrow" w:hAnsi="Arial Narrow" w:cs="Arial"/>
                <w:i/>
              </w:rPr>
              <w:t xml:space="preserve">(Goalposts - </w:t>
            </w:r>
            <w:r w:rsidRPr="00097620">
              <w:rPr>
                <w:rFonts w:ascii="Arial Narrow" w:hAnsi="Arial Narrow" w:cs="Arial"/>
                <w:i/>
              </w:rPr>
              <w:t>£899 paid for out of Comm. Field Fund</w:t>
            </w:r>
            <w:r>
              <w:rPr>
                <w:rFonts w:ascii="Arial Narrow" w:hAnsi="Arial Narrow" w:cs="Arial"/>
                <w:i/>
              </w:rPr>
              <w:t>; Topping field - £156)</w:t>
            </w:r>
            <w:r w:rsidRPr="00097620">
              <w:rPr>
                <w:rFonts w:ascii="Arial Narrow" w:hAnsi="Arial Narrow" w:cs="Arial"/>
                <w:i/>
              </w:rPr>
              <w:t xml:space="preserve">); </w:t>
            </w:r>
            <w:r>
              <w:rPr>
                <w:rFonts w:ascii="Arial Narrow" w:hAnsi="Arial Narrow" w:cs="Arial"/>
              </w:rPr>
              <w:t xml:space="preserve"> </w:t>
            </w:r>
            <w:r w:rsidRPr="008613D3">
              <w:rPr>
                <w:rFonts w:ascii="Arial Narrow" w:hAnsi="Arial Narrow" w:cs="Arial"/>
              </w:rPr>
              <w:t>£</w:t>
            </w:r>
            <w:r>
              <w:rPr>
                <w:rFonts w:ascii="Arial Narrow" w:hAnsi="Arial Narrow" w:cs="Arial"/>
              </w:rPr>
              <w:t>386.42</w:t>
            </w:r>
            <w:r w:rsidRPr="008613D3">
              <w:rPr>
                <w:rFonts w:ascii="Arial Narrow" w:hAnsi="Arial Narrow" w:cs="Arial"/>
              </w:rPr>
              <w:t xml:space="preserve"> P3 scheme</w:t>
            </w:r>
            <w:r>
              <w:rPr>
                <w:rFonts w:ascii="Arial Narrow" w:hAnsi="Arial Narrow" w:cs="Arial"/>
              </w:rPr>
              <w:t xml:space="preserve"> (</w:t>
            </w:r>
            <w:smartTag w:uri="urn:schemas-microsoft-com:office:smarttags" w:element="PlaceType">
              <w:smartTag w:uri="urn:schemas-microsoft-com:office:smarttags" w:element="PlaceName">
                <w:smartTag w:uri="urn:schemas-microsoft-com:office:smarttags" w:element="place">
                  <w:r w:rsidRPr="00097620">
                    <w:rPr>
                      <w:rFonts w:ascii="Arial Narrow" w:hAnsi="Arial Narrow" w:cs="Arial"/>
                      <w:i/>
                    </w:rPr>
                    <w:t>Wigmore</w:t>
                  </w:r>
                </w:smartTag>
              </w:smartTag>
              <w:r w:rsidRPr="00097620">
                <w:rPr>
                  <w:rFonts w:ascii="Arial Narrow" w:hAnsi="Arial Narrow" w:cs="Arial"/>
                  <w:i/>
                </w:rPr>
                <w:t xml:space="preserve"> </w:t>
              </w:r>
              <w:smartTag w:uri="urn:schemas-microsoft-com:office:smarttags" w:element="PlaceType">
                <w:r w:rsidRPr="00097620">
                  <w:rPr>
                    <w:rFonts w:ascii="Arial Narrow" w:hAnsi="Arial Narrow" w:cs="Arial"/>
                    <w:i/>
                  </w:rPr>
                  <w:t>Castle</w:t>
                </w:r>
              </w:smartTag>
            </w:smartTag>
            <w:r>
              <w:rPr>
                <w:rFonts w:ascii="Arial Narrow" w:hAnsi="Arial Narrow" w:cs="Arial"/>
                <w:i/>
              </w:rPr>
              <w:t xml:space="preserve"> footpath upgrade - £813.58 from 2014-15 P3 fund); </w:t>
            </w:r>
            <w:r>
              <w:rPr>
                <w:rFonts w:ascii="Arial Narrow" w:hAnsi="Arial Narrow" w:cs="Arial"/>
              </w:rPr>
              <w:t xml:space="preserve"> £1884</w:t>
            </w:r>
            <w:r w:rsidRPr="008613D3">
              <w:rPr>
                <w:rFonts w:ascii="Arial Narrow" w:hAnsi="Arial Narrow" w:cs="Arial"/>
              </w:rPr>
              <w:t xml:space="preserve"> Election fund</w:t>
            </w:r>
            <w:r>
              <w:rPr>
                <w:rFonts w:ascii="Arial Narrow" w:hAnsi="Arial Narrow" w:cs="Arial"/>
              </w:rPr>
              <w:t xml:space="preserve"> </w:t>
            </w:r>
            <w:r>
              <w:rPr>
                <w:rFonts w:ascii="Arial Narrow" w:hAnsi="Arial Narrow" w:cs="Arial"/>
                <w:i/>
              </w:rPr>
              <w:t>(Full Term elections - £116</w:t>
            </w:r>
            <w:r w:rsidRPr="008E0FD3">
              <w:rPr>
                <w:rFonts w:ascii="Arial Narrow" w:hAnsi="Arial Narrow" w:cs="Arial"/>
                <w:i/>
              </w:rPr>
              <w:t>)</w:t>
            </w:r>
            <w:r w:rsidRPr="008613D3">
              <w:rPr>
                <w:rFonts w:ascii="Arial Narrow" w:hAnsi="Arial Narrow" w:cs="Arial"/>
              </w:rPr>
              <w:t xml:space="preserve"> £1</w:t>
            </w:r>
            <w:r>
              <w:rPr>
                <w:rFonts w:ascii="Arial Narrow" w:hAnsi="Arial Narrow" w:cs="Arial"/>
              </w:rPr>
              <w:t>140</w:t>
            </w:r>
            <w:r w:rsidRPr="008613D3">
              <w:rPr>
                <w:rFonts w:ascii="Arial Narrow" w:hAnsi="Arial Narrow" w:cs="Arial"/>
              </w:rPr>
              <w:t xml:space="preserve"> Signage</w:t>
            </w:r>
            <w:r>
              <w:rPr>
                <w:rFonts w:ascii="Arial Narrow" w:hAnsi="Arial Narrow" w:cs="Arial"/>
              </w:rPr>
              <w:t xml:space="preserve"> </w:t>
            </w:r>
            <w:r>
              <w:rPr>
                <w:rFonts w:ascii="Arial Narrow" w:hAnsi="Arial Narrow" w:cs="Arial"/>
                <w:i/>
              </w:rPr>
              <w:t>(Road sign ‘Parking residents only’ - £60</w:t>
            </w:r>
            <w:r>
              <w:rPr>
                <w:rFonts w:ascii="Arial Narrow" w:hAnsi="Arial Narrow" w:cs="Arial"/>
              </w:rPr>
              <w:t>); £3000 Parish Council match funding for Lenghtsman/P3 schemes.</w:t>
            </w:r>
          </w:p>
          <w:p w:rsidR="0096382A" w:rsidRDefault="0096382A" w:rsidP="001F1BEA">
            <w:pPr>
              <w:pStyle w:val="ListParagraph"/>
              <w:spacing w:after="0"/>
              <w:ind w:left="0"/>
              <w:rPr>
                <w:rFonts w:ascii="Arial Narrow" w:hAnsi="Arial Narrow" w:cs="Arial"/>
              </w:rPr>
            </w:pPr>
            <w:r>
              <w:rPr>
                <w:rFonts w:ascii="Arial Narrow" w:hAnsi="Arial Narrow" w:cs="Arial"/>
              </w:rPr>
              <w:t>TOTAL: (Earmarked reserves (£14,861.42) + NP grant (£2600)) =  £17,461.42</w:t>
            </w:r>
          </w:p>
          <w:p w:rsidR="0096382A" w:rsidRPr="00AD63BB" w:rsidRDefault="0096382A" w:rsidP="001F1BEA">
            <w:pPr>
              <w:pStyle w:val="ListParagraph"/>
              <w:spacing w:after="0"/>
              <w:ind w:left="0"/>
              <w:rPr>
                <w:rFonts w:ascii="Arial Narrow" w:hAnsi="Arial Narrow" w:cs="Arial"/>
              </w:rPr>
            </w:pPr>
            <w:r>
              <w:rPr>
                <w:rFonts w:ascii="Arial Narrow" w:hAnsi="Arial Narrow" w:cs="Arial"/>
              </w:rPr>
              <w:t>RESIDUAL AMOUNT: £13471.85</w:t>
            </w:r>
          </w:p>
          <w:p w:rsidR="0096382A" w:rsidRPr="008613D3" w:rsidRDefault="0096382A" w:rsidP="001F1BEA">
            <w:pPr>
              <w:pStyle w:val="ListParagraph"/>
              <w:spacing w:after="0"/>
              <w:ind w:left="0"/>
              <w:rPr>
                <w:rFonts w:ascii="Arial Narrow" w:hAnsi="Arial Narrow" w:cs="Arial"/>
                <w:b/>
                <w:sz w:val="10"/>
              </w:rPr>
            </w:pPr>
          </w:p>
        </w:tc>
      </w:tr>
      <w:tr w:rsidR="0096382A" w:rsidRPr="008613D3" w:rsidTr="001F1BEA">
        <w:trPr>
          <w:trHeight w:val="64"/>
        </w:trPr>
        <w:tc>
          <w:tcPr>
            <w:tcW w:w="447" w:type="dxa"/>
          </w:tcPr>
          <w:p w:rsidR="0096382A" w:rsidRPr="008613D3" w:rsidRDefault="0096382A" w:rsidP="001F1BEA">
            <w:pPr>
              <w:spacing w:after="0"/>
              <w:rPr>
                <w:rFonts w:ascii="Arial Narrow" w:hAnsi="Arial Narrow" w:cs="Arial"/>
                <w:b/>
              </w:rPr>
            </w:pPr>
            <w:r w:rsidRPr="008613D3">
              <w:rPr>
                <w:rFonts w:ascii="Arial Narrow" w:hAnsi="Arial Narrow" w:cs="Arial"/>
                <w:b/>
              </w:rPr>
              <w:t>i)</w:t>
            </w:r>
          </w:p>
        </w:tc>
        <w:tc>
          <w:tcPr>
            <w:tcW w:w="9477" w:type="dxa"/>
            <w:gridSpan w:val="4"/>
          </w:tcPr>
          <w:p w:rsidR="0096382A" w:rsidRPr="008613D3" w:rsidRDefault="0096382A" w:rsidP="001F1BEA">
            <w:pPr>
              <w:spacing w:after="0"/>
              <w:rPr>
                <w:rFonts w:ascii="Arial Narrow" w:hAnsi="Arial Narrow" w:cs="Arial"/>
                <w:b/>
              </w:rPr>
            </w:pPr>
            <w:r w:rsidRPr="008613D3">
              <w:rPr>
                <w:rFonts w:ascii="Arial Narrow" w:hAnsi="Arial Narrow" w:cs="Arial"/>
                <w:b/>
              </w:rPr>
              <w:t>PAYMENTS from General funds</w:t>
            </w:r>
            <w:r>
              <w:rPr>
                <w:rFonts w:ascii="Arial Narrow" w:hAnsi="Arial Narrow" w:cs="Arial"/>
                <w:b/>
              </w:rPr>
              <w:t xml:space="preserve"> </w:t>
            </w:r>
          </w:p>
        </w:tc>
      </w:tr>
      <w:tr w:rsidR="0096382A" w:rsidRPr="008613D3" w:rsidTr="001F1BEA">
        <w:trPr>
          <w:trHeight w:val="64"/>
        </w:trPr>
        <w:tc>
          <w:tcPr>
            <w:tcW w:w="447" w:type="dxa"/>
          </w:tcPr>
          <w:p w:rsidR="0096382A" w:rsidRPr="008613D3" w:rsidRDefault="0096382A" w:rsidP="001F1BEA">
            <w:pPr>
              <w:spacing w:after="0"/>
              <w:rPr>
                <w:rFonts w:ascii="Arial Narrow" w:hAnsi="Arial Narrow" w:cs="Arial"/>
                <w:b/>
              </w:rPr>
            </w:pPr>
          </w:p>
        </w:tc>
        <w:tc>
          <w:tcPr>
            <w:tcW w:w="1822" w:type="dxa"/>
          </w:tcPr>
          <w:p w:rsidR="0096382A" w:rsidRPr="008613D3" w:rsidRDefault="0096382A" w:rsidP="001F1BEA">
            <w:pPr>
              <w:spacing w:after="0"/>
              <w:rPr>
                <w:rFonts w:ascii="Arial Narrow" w:hAnsi="Arial Narrow" w:cs="Arial"/>
                <w:b/>
              </w:rPr>
            </w:pPr>
            <w:r w:rsidRPr="008613D3">
              <w:rPr>
                <w:rFonts w:ascii="Arial Narrow" w:hAnsi="Arial Narrow" w:cs="Arial"/>
                <w:b/>
              </w:rPr>
              <w:t>Supplier</w:t>
            </w:r>
          </w:p>
        </w:tc>
        <w:tc>
          <w:tcPr>
            <w:tcW w:w="5424" w:type="dxa"/>
          </w:tcPr>
          <w:p w:rsidR="0096382A" w:rsidRPr="008613D3" w:rsidRDefault="0096382A" w:rsidP="001F1BEA">
            <w:pPr>
              <w:spacing w:after="0"/>
              <w:rPr>
                <w:rFonts w:ascii="Arial Narrow" w:hAnsi="Arial Narrow" w:cs="Arial"/>
                <w:b/>
              </w:rPr>
            </w:pPr>
            <w:r w:rsidRPr="008613D3">
              <w:rPr>
                <w:rFonts w:ascii="Arial Narrow" w:hAnsi="Arial Narrow" w:cs="Arial"/>
                <w:b/>
              </w:rPr>
              <w:t>Item</w:t>
            </w:r>
          </w:p>
        </w:tc>
        <w:tc>
          <w:tcPr>
            <w:tcW w:w="1274" w:type="dxa"/>
          </w:tcPr>
          <w:p w:rsidR="0096382A" w:rsidRPr="008613D3" w:rsidRDefault="0096382A" w:rsidP="001F1BEA">
            <w:pPr>
              <w:spacing w:after="0"/>
              <w:jc w:val="center"/>
              <w:rPr>
                <w:rFonts w:ascii="Arial Narrow" w:hAnsi="Arial Narrow" w:cs="Arial"/>
                <w:b/>
              </w:rPr>
            </w:pPr>
            <w:r w:rsidRPr="008613D3">
              <w:rPr>
                <w:rFonts w:ascii="Arial Narrow" w:hAnsi="Arial Narrow" w:cs="Arial"/>
                <w:b/>
              </w:rPr>
              <w:t>Amount £ incl. VAT</w:t>
            </w:r>
          </w:p>
        </w:tc>
        <w:tc>
          <w:tcPr>
            <w:tcW w:w="957" w:type="dxa"/>
          </w:tcPr>
          <w:p w:rsidR="0096382A" w:rsidRPr="008613D3" w:rsidRDefault="0096382A" w:rsidP="001F1BEA">
            <w:pPr>
              <w:spacing w:after="0"/>
              <w:jc w:val="center"/>
              <w:rPr>
                <w:rFonts w:ascii="Arial Narrow" w:hAnsi="Arial Narrow" w:cs="Arial"/>
                <w:b/>
              </w:rPr>
            </w:pPr>
            <w:r w:rsidRPr="008613D3">
              <w:rPr>
                <w:rFonts w:ascii="Arial Narrow" w:hAnsi="Arial Narrow" w:cs="Arial"/>
                <w:b/>
              </w:rPr>
              <w:t>VAT  £</w:t>
            </w:r>
          </w:p>
        </w:tc>
      </w:tr>
      <w:tr w:rsidR="0096382A" w:rsidRPr="008613D3" w:rsidTr="001F1BEA">
        <w:tc>
          <w:tcPr>
            <w:tcW w:w="447" w:type="dxa"/>
          </w:tcPr>
          <w:p w:rsidR="0096382A" w:rsidRPr="008613D3" w:rsidRDefault="0096382A" w:rsidP="001F1BEA">
            <w:pPr>
              <w:spacing w:after="0"/>
              <w:rPr>
                <w:rFonts w:ascii="Arial Narrow" w:hAnsi="Arial Narrow" w:cs="Arial"/>
              </w:rPr>
            </w:pPr>
            <w:r w:rsidRPr="008613D3">
              <w:rPr>
                <w:rFonts w:ascii="Arial Narrow" w:hAnsi="Arial Narrow" w:cs="Arial"/>
              </w:rPr>
              <w:t>1</w:t>
            </w:r>
          </w:p>
        </w:tc>
        <w:tc>
          <w:tcPr>
            <w:tcW w:w="1822" w:type="dxa"/>
          </w:tcPr>
          <w:p w:rsidR="0096382A" w:rsidRPr="008613D3" w:rsidRDefault="0096382A" w:rsidP="001F1BEA">
            <w:pPr>
              <w:spacing w:after="0"/>
              <w:rPr>
                <w:rFonts w:ascii="Arial Narrow" w:hAnsi="Arial Narrow" w:cs="Arial"/>
              </w:rPr>
            </w:pPr>
            <w:r>
              <w:rPr>
                <w:rFonts w:ascii="Arial Narrow" w:hAnsi="Arial Narrow" w:cs="Arial"/>
              </w:rPr>
              <w:t>Plusnet/ Dir Debit</w:t>
            </w:r>
          </w:p>
        </w:tc>
        <w:tc>
          <w:tcPr>
            <w:tcW w:w="5424" w:type="dxa"/>
          </w:tcPr>
          <w:p w:rsidR="0096382A" w:rsidRPr="008613D3" w:rsidRDefault="0096382A" w:rsidP="001F1BEA">
            <w:pPr>
              <w:spacing w:after="0"/>
              <w:rPr>
                <w:rFonts w:ascii="Arial Narrow" w:hAnsi="Arial Narrow" w:cs="Arial"/>
              </w:rPr>
            </w:pPr>
            <w:r>
              <w:rPr>
                <w:rFonts w:ascii="Arial Narrow" w:hAnsi="Arial Narrow" w:cs="Arial"/>
              </w:rPr>
              <w:t>Broadband (July) @ £33 per month</w:t>
            </w:r>
          </w:p>
        </w:tc>
        <w:tc>
          <w:tcPr>
            <w:tcW w:w="1274" w:type="dxa"/>
          </w:tcPr>
          <w:p w:rsidR="0096382A" w:rsidRPr="008613D3" w:rsidRDefault="0096382A" w:rsidP="001F1BEA">
            <w:pPr>
              <w:spacing w:after="0"/>
              <w:jc w:val="center"/>
              <w:rPr>
                <w:rFonts w:ascii="Arial Narrow" w:hAnsi="Arial Narrow" w:cs="Arial"/>
              </w:rPr>
            </w:pPr>
            <w:r>
              <w:rPr>
                <w:rFonts w:ascii="Arial Narrow" w:hAnsi="Arial Narrow" w:cs="Arial"/>
              </w:rPr>
              <w:t>33.00</w:t>
            </w:r>
          </w:p>
        </w:tc>
        <w:tc>
          <w:tcPr>
            <w:tcW w:w="957" w:type="dxa"/>
          </w:tcPr>
          <w:p w:rsidR="0096382A" w:rsidRPr="008613D3" w:rsidRDefault="0096382A" w:rsidP="001F1BEA">
            <w:pPr>
              <w:spacing w:after="0"/>
              <w:jc w:val="center"/>
              <w:rPr>
                <w:rFonts w:ascii="Arial Narrow" w:hAnsi="Arial Narrow" w:cs="Arial"/>
              </w:rPr>
            </w:pPr>
            <w:r>
              <w:rPr>
                <w:rFonts w:ascii="Arial Narrow" w:hAnsi="Arial Narrow" w:cs="Arial"/>
              </w:rPr>
              <w:t>5.50</w:t>
            </w:r>
          </w:p>
        </w:tc>
      </w:tr>
      <w:tr w:rsidR="0096382A" w:rsidRPr="008613D3" w:rsidTr="001F1BEA">
        <w:tc>
          <w:tcPr>
            <w:tcW w:w="447" w:type="dxa"/>
          </w:tcPr>
          <w:p w:rsidR="0096382A" w:rsidRPr="008613D3" w:rsidRDefault="0096382A" w:rsidP="001F1BEA">
            <w:pPr>
              <w:spacing w:after="0"/>
              <w:rPr>
                <w:rFonts w:ascii="Arial Narrow" w:hAnsi="Arial Narrow" w:cs="Arial"/>
              </w:rPr>
            </w:pPr>
            <w:r w:rsidRPr="008613D3">
              <w:rPr>
                <w:rFonts w:ascii="Arial Narrow" w:hAnsi="Arial Narrow" w:cs="Arial"/>
              </w:rPr>
              <w:t>2</w:t>
            </w:r>
          </w:p>
        </w:tc>
        <w:tc>
          <w:tcPr>
            <w:tcW w:w="1822" w:type="dxa"/>
          </w:tcPr>
          <w:p w:rsidR="0096382A" w:rsidRPr="008613D3" w:rsidRDefault="0096382A" w:rsidP="001F1BEA">
            <w:pPr>
              <w:spacing w:after="0"/>
              <w:rPr>
                <w:rFonts w:ascii="Arial Narrow" w:hAnsi="Arial Narrow" w:cs="Arial"/>
              </w:rPr>
            </w:pPr>
            <w:r>
              <w:rPr>
                <w:rFonts w:ascii="Arial Narrow" w:hAnsi="Arial Narrow" w:cs="Arial"/>
              </w:rPr>
              <w:t>J Rochefort</w:t>
            </w:r>
          </w:p>
        </w:tc>
        <w:tc>
          <w:tcPr>
            <w:tcW w:w="5424" w:type="dxa"/>
          </w:tcPr>
          <w:p w:rsidR="0096382A" w:rsidRPr="00BC183F" w:rsidRDefault="0096382A" w:rsidP="001F1BEA">
            <w:pPr>
              <w:spacing w:after="0"/>
              <w:rPr>
                <w:rFonts w:ascii="Arial Narrow" w:hAnsi="Arial Narrow" w:cs="Arial"/>
                <w:color w:val="FF0000"/>
              </w:rPr>
            </w:pPr>
            <w:r w:rsidRPr="00EF68E5">
              <w:rPr>
                <w:rFonts w:ascii="Arial Narrow" w:hAnsi="Arial Narrow" w:cs="Arial"/>
              </w:rPr>
              <w:t>Clerk’s July 16 salary £275.68</w:t>
            </w:r>
            <w:r>
              <w:rPr>
                <w:rFonts w:ascii="Arial Narrow" w:hAnsi="Arial Narrow" w:cs="Arial"/>
              </w:rPr>
              <w:t xml:space="preserve"> </w:t>
            </w:r>
            <w:r w:rsidRPr="002D0C3C">
              <w:rPr>
                <w:rFonts w:ascii="Arial Narrow" w:hAnsi="Arial Narrow" w:cs="Arial"/>
              </w:rPr>
              <w:t>+ home-working contribution @ £18 p.m.</w:t>
            </w:r>
          </w:p>
        </w:tc>
        <w:tc>
          <w:tcPr>
            <w:tcW w:w="1274" w:type="dxa"/>
          </w:tcPr>
          <w:p w:rsidR="0096382A" w:rsidRPr="008613D3" w:rsidRDefault="0096382A" w:rsidP="001F1BEA">
            <w:pPr>
              <w:spacing w:after="0"/>
              <w:jc w:val="center"/>
              <w:rPr>
                <w:rFonts w:ascii="Arial Narrow" w:hAnsi="Arial Narrow" w:cs="Arial"/>
              </w:rPr>
            </w:pPr>
            <w:r>
              <w:rPr>
                <w:rFonts w:ascii="Arial Narrow" w:hAnsi="Arial Narrow" w:cs="Arial"/>
              </w:rPr>
              <w:t>293.68</w:t>
            </w:r>
          </w:p>
        </w:tc>
        <w:tc>
          <w:tcPr>
            <w:tcW w:w="957" w:type="dxa"/>
          </w:tcPr>
          <w:p w:rsidR="0096382A" w:rsidRPr="008613D3" w:rsidRDefault="0096382A" w:rsidP="001F1BEA">
            <w:pPr>
              <w:spacing w:after="0"/>
              <w:jc w:val="center"/>
              <w:rPr>
                <w:rFonts w:ascii="Arial Narrow" w:hAnsi="Arial Narrow" w:cs="Arial"/>
              </w:rPr>
            </w:pPr>
            <w:r>
              <w:rPr>
                <w:rFonts w:ascii="Arial Narrow" w:hAnsi="Arial Narrow" w:cs="Arial"/>
              </w:rPr>
              <w:t>-</w:t>
            </w:r>
          </w:p>
        </w:tc>
      </w:tr>
      <w:tr w:rsidR="0096382A" w:rsidRPr="008613D3" w:rsidTr="001F1BEA">
        <w:tc>
          <w:tcPr>
            <w:tcW w:w="447" w:type="dxa"/>
          </w:tcPr>
          <w:p w:rsidR="0096382A" w:rsidRPr="008613D3" w:rsidRDefault="0096382A" w:rsidP="001F1BEA">
            <w:pPr>
              <w:spacing w:after="0"/>
              <w:rPr>
                <w:rFonts w:ascii="Arial Narrow" w:hAnsi="Arial Narrow" w:cs="Arial"/>
              </w:rPr>
            </w:pPr>
            <w:r w:rsidRPr="008613D3">
              <w:rPr>
                <w:rFonts w:ascii="Arial Narrow" w:hAnsi="Arial Narrow" w:cs="Arial"/>
              </w:rPr>
              <w:t>3</w:t>
            </w:r>
          </w:p>
        </w:tc>
        <w:tc>
          <w:tcPr>
            <w:tcW w:w="1822" w:type="dxa"/>
          </w:tcPr>
          <w:p w:rsidR="0096382A" w:rsidRDefault="0096382A" w:rsidP="001F1BEA">
            <w:pPr>
              <w:spacing w:after="0"/>
              <w:rPr>
                <w:rFonts w:ascii="Arial Narrow" w:hAnsi="Arial Narrow" w:cs="Arial"/>
              </w:rPr>
            </w:pPr>
            <w:r>
              <w:rPr>
                <w:rFonts w:ascii="Arial Narrow" w:hAnsi="Arial Narrow" w:cs="Arial"/>
              </w:rPr>
              <w:t>Npower</w:t>
            </w:r>
          </w:p>
        </w:tc>
        <w:tc>
          <w:tcPr>
            <w:tcW w:w="5424" w:type="dxa"/>
          </w:tcPr>
          <w:p w:rsidR="0096382A" w:rsidRDefault="0096382A" w:rsidP="001F1BEA">
            <w:pPr>
              <w:spacing w:after="0"/>
              <w:rPr>
                <w:rFonts w:ascii="Arial Narrow" w:hAnsi="Arial Narrow" w:cs="Arial"/>
              </w:rPr>
            </w:pPr>
            <w:r>
              <w:rPr>
                <w:rFonts w:ascii="Arial Narrow" w:hAnsi="Arial Narrow" w:cs="Arial"/>
              </w:rPr>
              <w:t>Street Lights (1/4/16 – 30/6/16)</w:t>
            </w:r>
          </w:p>
        </w:tc>
        <w:tc>
          <w:tcPr>
            <w:tcW w:w="1274" w:type="dxa"/>
          </w:tcPr>
          <w:p w:rsidR="0096382A" w:rsidRDefault="0096382A" w:rsidP="001F1BEA">
            <w:pPr>
              <w:spacing w:after="0"/>
              <w:jc w:val="center"/>
              <w:rPr>
                <w:rFonts w:ascii="Arial Narrow" w:hAnsi="Arial Narrow" w:cs="Arial"/>
              </w:rPr>
            </w:pPr>
            <w:r>
              <w:rPr>
                <w:rFonts w:ascii="Arial Narrow" w:hAnsi="Arial Narrow" w:cs="Arial"/>
              </w:rPr>
              <w:t>144.91</w:t>
            </w:r>
          </w:p>
        </w:tc>
        <w:tc>
          <w:tcPr>
            <w:tcW w:w="957" w:type="dxa"/>
          </w:tcPr>
          <w:p w:rsidR="0096382A" w:rsidRDefault="0096382A" w:rsidP="001F1BEA">
            <w:pPr>
              <w:spacing w:after="0"/>
              <w:jc w:val="center"/>
              <w:rPr>
                <w:rFonts w:ascii="Arial Narrow" w:hAnsi="Arial Narrow" w:cs="Arial"/>
              </w:rPr>
            </w:pPr>
            <w:r>
              <w:rPr>
                <w:rFonts w:ascii="Arial Narrow" w:hAnsi="Arial Narrow" w:cs="Arial"/>
              </w:rPr>
              <w:t>6.90</w:t>
            </w:r>
          </w:p>
        </w:tc>
      </w:tr>
      <w:tr w:rsidR="0096382A" w:rsidRPr="008613D3" w:rsidTr="001F1BEA">
        <w:tc>
          <w:tcPr>
            <w:tcW w:w="447" w:type="dxa"/>
          </w:tcPr>
          <w:p w:rsidR="0096382A" w:rsidRPr="008613D3" w:rsidRDefault="0096382A" w:rsidP="001F1BEA">
            <w:pPr>
              <w:spacing w:after="0"/>
              <w:rPr>
                <w:rFonts w:ascii="Arial Narrow" w:hAnsi="Arial Narrow" w:cs="Arial"/>
              </w:rPr>
            </w:pPr>
            <w:r>
              <w:rPr>
                <w:rFonts w:ascii="Arial Narrow" w:hAnsi="Arial Narrow" w:cs="Arial"/>
              </w:rPr>
              <w:t>4</w:t>
            </w:r>
          </w:p>
        </w:tc>
        <w:tc>
          <w:tcPr>
            <w:tcW w:w="1822" w:type="dxa"/>
          </w:tcPr>
          <w:p w:rsidR="0096382A" w:rsidRDefault="0096382A" w:rsidP="001F1BEA">
            <w:pPr>
              <w:spacing w:after="0"/>
              <w:rPr>
                <w:rFonts w:ascii="Arial Narrow" w:hAnsi="Arial Narrow" w:cs="Arial"/>
              </w:rPr>
            </w:pPr>
            <w:r>
              <w:rPr>
                <w:rFonts w:ascii="Arial Narrow" w:hAnsi="Arial Narrow" w:cs="Arial"/>
              </w:rPr>
              <w:t>Hfds Council</w:t>
            </w:r>
          </w:p>
        </w:tc>
        <w:tc>
          <w:tcPr>
            <w:tcW w:w="5424" w:type="dxa"/>
          </w:tcPr>
          <w:p w:rsidR="0096382A" w:rsidRDefault="0096382A" w:rsidP="001F1BEA">
            <w:pPr>
              <w:spacing w:after="0"/>
              <w:rPr>
                <w:rFonts w:ascii="Arial Narrow" w:hAnsi="Arial Narrow" w:cs="Arial"/>
              </w:rPr>
            </w:pPr>
            <w:r>
              <w:rPr>
                <w:rFonts w:ascii="Arial Narrow" w:hAnsi="Arial Narrow" w:cs="Arial"/>
              </w:rPr>
              <w:t>Fee for Annual Playground Inspection</w:t>
            </w:r>
          </w:p>
        </w:tc>
        <w:tc>
          <w:tcPr>
            <w:tcW w:w="1274" w:type="dxa"/>
          </w:tcPr>
          <w:p w:rsidR="0096382A" w:rsidRDefault="0096382A" w:rsidP="001F1BEA">
            <w:pPr>
              <w:spacing w:after="0"/>
              <w:jc w:val="center"/>
              <w:rPr>
                <w:rFonts w:ascii="Arial Narrow" w:hAnsi="Arial Narrow" w:cs="Arial"/>
              </w:rPr>
            </w:pPr>
            <w:r>
              <w:rPr>
                <w:rFonts w:ascii="Arial Narrow" w:hAnsi="Arial Narrow" w:cs="Arial"/>
              </w:rPr>
              <w:t>60.72</w:t>
            </w:r>
          </w:p>
        </w:tc>
        <w:tc>
          <w:tcPr>
            <w:tcW w:w="957" w:type="dxa"/>
          </w:tcPr>
          <w:p w:rsidR="0096382A" w:rsidRDefault="0096382A" w:rsidP="001F1BEA">
            <w:pPr>
              <w:spacing w:after="0"/>
              <w:jc w:val="center"/>
              <w:rPr>
                <w:rFonts w:ascii="Arial Narrow" w:hAnsi="Arial Narrow" w:cs="Arial"/>
              </w:rPr>
            </w:pPr>
            <w:r>
              <w:rPr>
                <w:rFonts w:ascii="Arial Narrow" w:hAnsi="Arial Narrow" w:cs="Arial"/>
              </w:rPr>
              <w:t>10.12</w:t>
            </w:r>
          </w:p>
        </w:tc>
      </w:tr>
      <w:tr w:rsidR="0096382A" w:rsidRPr="008613D3" w:rsidTr="001F1BEA">
        <w:tc>
          <w:tcPr>
            <w:tcW w:w="447" w:type="dxa"/>
          </w:tcPr>
          <w:p w:rsidR="0096382A" w:rsidRDefault="0096382A" w:rsidP="001F1BEA">
            <w:pPr>
              <w:spacing w:after="0"/>
              <w:rPr>
                <w:rFonts w:ascii="Arial Narrow" w:hAnsi="Arial Narrow" w:cs="Arial"/>
              </w:rPr>
            </w:pPr>
          </w:p>
        </w:tc>
        <w:tc>
          <w:tcPr>
            <w:tcW w:w="1822" w:type="dxa"/>
          </w:tcPr>
          <w:p w:rsidR="0096382A" w:rsidRDefault="0096382A" w:rsidP="001F1BEA">
            <w:pPr>
              <w:spacing w:after="0"/>
              <w:rPr>
                <w:rFonts w:ascii="Arial Narrow" w:hAnsi="Arial Narrow" w:cs="Arial"/>
              </w:rPr>
            </w:pPr>
          </w:p>
        </w:tc>
        <w:tc>
          <w:tcPr>
            <w:tcW w:w="5424" w:type="dxa"/>
          </w:tcPr>
          <w:p w:rsidR="0096382A" w:rsidRDefault="0096382A" w:rsidP="001F1BEA">
            <w:pPr>
              <w:spacing w:after="0"/>
              <w:rPr>
                <w:rFonts w:ascii="Arial Narrow" w:hAnsi="Arial Narrow" w:cs="Arial"/>
              </w:rPr>
            </w:pPr>
          </w:p>
        </w:tc>
        <w:tc>
          <w:tcPr>
            <w:tcW w:w="1274" w:type="dxa"/>
          </w:tcPr>
          <w:p w:rsidR="0096382A" w:rsidRDefault="0096382A" w:rsidP="001F1BEA">
            <w:pPr>
              <w:spacing w:after="0"/>
              <w:jc w:val="center"/>
              <w:rPr>
                <w:rFonts w:ascii="Arial Narrow" w:hAnsi="Arial Narrow" w:cs="Arial"/>
              </w:rPr>
            </w:pPr>
          </w:p>
        </w:tc>
        <w:tc>
          <w:tcPr>
            <w:tcW w:w="957" w:type="dxa"/>
          </w:tcPr>
          <w:p w:rsidR="0096382A" w:rsidRDefault="0096382A" w:rsidP="001F1BEA">
            <w:pPr>
              <w:spacing w:after="0"/>
              <w:jc w:val="center"/>
              <w:rPr>
                <w:rFonts w:ascii="Arial Narrow" w:hAnsi="Arial Narrow" w:cs="Arial"/>
              </w:rPr>
            </w:pPr>
          </w:p>
        </w:tc>
      </w:tr>
      <w:tr w:rsidR="0096382A" w:rsidRPr="008613D3" w:rsidTr="001F1BEA">
        <w:trPr>
          <w:trHeight w:val="429"/>
        </w:trPr>
        <w:tc>
          <w:tcPr>
            <w:tcW w:w="7693" w:type="dxa"/>
            <w:gridSpan w:val="3"/>
          </w:tcPr>
          <w:p w:rsidR="0096382A" w:rsidRPr="008613D3" w:rsidRDefault="0096382A" w:rsidP="001F1BEA">
            <w:pPr>
              <w:spacing w:after="0"/>
              <w:rPr>
                <w:rFonts w:ascii="Arial Narrow" w:hAnsi="Arial Narrow" w:cs="Arial"/>
              </w:rPr>
            </w:pPr>
            <w:r w:rsidRPr="008613D3">
              <w:rPr>
                <w:rFonts w:ascii="Arial Narrow" w:hAnsi="Arial Narrow" w:cs="Arial"/>
                <w:b/>
              </w:rPr>
              <w:t>TOTAL PAYMENTS FROM PRECEPT / COMMUNITY FIELD FUND</w:t>
            </w:r>
          </w:p>
        </w:tc>
        <w:tc>
          <w:tcPr>
            <w:tcW w:w="1274" w:type="dxa"/>
          </w:tcPr>
          <w:p w:rsidR="0096382A" w:rsidRPr="00B61143" w:rsidRDefault="0096382A" w:rsidP="001F1BEA">
            <w:pPr>
              <w:spacing w:after="0"/>
              <w:jc w:val="center"/>
              <w:rPr>
                <w:rFonts w:ascii="Arial Narrow" w:hAnsi="Arial Narrow" w:cs="Arial"/>
                <w:b/>
              </w:rPr>
            </w:pPr>
            <w:r>
              <w:rPr>
                <w:rFonts w:ascii="Arial Narrow" w:hAnsi="Arial Narrow" w:cs="Arial"/>
                <w:b/>
              </w:rPr>
              <w:t>532.31</w:t>
            </w:r>
          </w:p>
        </w:tc>
        <w:tc>
          <w:tcPr>
            <w:tcW w:w="957" w:type="dxa"/>
          </w:tcPr>
          <w:p w:rsidR="0096382A" w:rsidRPr="00B61143" w:rsidRDefault="0096382A" w:rsidP="001F1BEA">
            <w:pPr>
              <w:spacing w:after="0"/>
              <w:jc w:val="center"/>
              <w:rPr>
                <w:rFonts w:ascii="Arial Narrow" w:hAnsi="Arial Narrow" w:cs="Arial"/>
                <w:b/>
              </w:rPr>
            </w:pPr>
            <w:r>
              <w:rPr>
                <w:rFonts w:ascii="Arial Narrow" w:hAnsi="Arial Narrow" w:cs="Arial"/>
                <w:b/>
              </w:rPr>
              <w:t>22.52</w:t>
            </w:r>
          </w:p>
        </w:tc>
      </w:tr>
      <w:tr w:rsidR="0096382A" w:rsidRPr="008613D3" w:rsidTr="001F1BEA">
        <w:tc>
          <w:tcPr>
            <w:tcW w:w="9924" w:type="dxa"/>
            <w:gridSpan w:val="5"/>
          </w:tcPr>
          <w:p w:rsidR="0096382A" w:rsidRPr="008613D3" w:rsidRDefault="0096382A" w:rsidP="001F1BEA">
            <w:pPr>
              <w:spacing w:after="0"/>
              <w:jc w:val="center"/>
              <w:rPr>
                <w:rFonts w:ascii="Arial Narrow" w:hAnsi="Arial Narrow" w:cs="Arial"/>
              </w:rPr>
            </w:pPr>
          </w:p>
        </w:tc>
      </w:tr>
      <w:tr w:rsidR="0096382A" w:rsidRPr="008613D3" w:rsidTr="001F1BEA">
        <w:trPr>
          <w:trHeight w:val="323"/>
        </w:trPr>
        <w:tc>
          <w:tcPr>
            <w:tcW w:w="447" w:type="dxa"/>
          </w:tcPr>
          <w:p w:rsidR="0096382A" w:rsidRPr="008613D3" w:rsidRDefault="0096382A" w:rsidP="001F1BEA">
            <w:pPr>
              <w:spacing w:after="0"/>
              <w:rPr>
                <w:rFonts w:ascii="Arial Narrow" w:hAnsi="Arial Narrow" w:cs="Arial"/>
                <w:b/>
              </w:rPr>
            </w:pPr>
            <w:r w:rsidRPr="008613D3">
              <w:rPr>
                <w:rFonts w:ascii="Arial Narrow" w:hAnsi="Arial Narrow" w:cs="Arial"/>
                <w:b/>
              </w:rPr>
              <w:t>ii)</w:t>
            </w:r>
          </w:p>
        </w:tc>
        <w:tc>
          <w:tcPr>
            <w:tcW w:w="7246" w:type="dxa"/>
            <w:gridSpan w:val="2"/>
          </w:tcPr>
          <w:p w:rsidR="0096382A" w:rsidRPr="008613D3" w:rsidRDefault="0096382A" w:rsidP="001F1BEA">
            <w:pPr>
              <w:spacing w:after="0"/>
              <w:rPr>
                <w:rFonts w:ascii="Arial Narrow" w:hAnsi="Arial Narrow" w:cs="Arial"/>
                <w:b/>
              </w:rPr>
            </w:pPr>
            <w:r w:rsidRPr="008613D3">
              <w:rPr>
                <w:rFonts w:ascii="Arial Narrow" w:hAnsi="Arial Narrow" w:cs="Arial"/>
                <w:b/>
              </w:rPr>
              <w:t xml:space="preserve">PAYMENTS FROM LENGTHSMAN FUNDS   </w:t>
            </w:r>
          </w:p>
        </w:tc>
        <w:tc>
          <w:tcPr>
            <w:tcW w:w="1274" w:type="dxa"/>
          </w:tcPr>
          <w:p w:rsidR="0096382A" w:rsidRPr="008613D3" w:rsidRDefault="0096382A" w:rsidP="001F1BEA">
            <w:pPr>
              <w:spacing w:after="0"/>
              <w:jc w:val="center"/>
              <w:rPr>
                <w:rFonts w:ascii="Arial Narrow" w:hAnsi="Arial Narrow" w:cs="Arial"/>
                <w:b/>
              </w:rPr>
            </w:pPr>
          </w:p>
        </w:tc>
        <w:tc>
          <w:tcPr>
            <w:tcW w:w="957" w:type="dxa"/>
          </w:tcPr>
          <w:p w:rsidR="0096382A" w:rsidRPr="008613D3" w:rsidRDefault="0096382A" w:rsidP="001F1BEA">
            <w:pPr>
              <w:spacing w:after="0"/>
              <w:jc w:val="center"/>
              <w:rPr>
                <w:rFonts w:ascii="Arial Narrow" w:hAnsi="Arial Narrow" w:cs="Arial"/>
                <w:b/>
              </w:rPr>
            </w:pPr>
          </w:p>
        </w:tc>
      </w:tr>
      <w:tr w:rsidR="0096382A" w:rsidTr="001F1BEA">
        <w:tc>
          <w:tcPr>
            <w:tcW w:w="447" w:type="dxa"/>
          </w:tcPr>
          <w:p w:rsidR="0096382A" w:rsidRDefault="0096382A" w:rsidP="001F1BEA">
            <w:pPr>
              <w:spacing w:after="0"/>
              <w:rPr>
                <w:rFonts w:ascii="Arial Narrow" w:hAnsi="Arial Narrow" w:cs="Arial"/>
              </w:rPr>
            </w:pPr>
          </w:p>
        </w:tc>
        <w:tc>
          <w:tcPr>
            <w:tcW w:w="1822" w:type="dxa"/>
          </w:tcPr>
          <w:p w:rsidR="0096382A" w:rsidRPr="0061610E" w:rsidRDefault="0096382A" w:rsidP="001F1BEA">
            <w:pPr>
              <w:spacing w:after="0"/>
              <w:rPr>
                <w:rFonts w:ascii="Arial Narrow" w:hAnsi="Arial Narrow" w:cs="Arial"/>
              </w:rPr>
            </w:pPr>
            <w:r>
              <w:rPr>
                <w:rFonts w:ascii="Arial Narrow" w:hAnsi="Arial Narrow" w:cs="Arial"/>
              </w:rPr>
              <w:t>None</w:t>
            </w:r>
          </w:p>
        </w:tc>
        <w:tc>
          <w:tcPr>
            <w:tcW w:w="5424" w:type="dxa"/>
          </w:tcPr>
          <w:p w:rsidR="0096382A" w:rsidRDefault="0096382A" w:rsidP="001F1BEA">
            <w:pPr>
              <w:spacing w:after="0"/>
              <w:rPr>
                <w:rFonts w:ascii="Arial Narrow" w:hAnsi="Arial Narrow" w:cs="Arial"/>
              </w:rPr>
            </w:pPr>
          </w:p>
        </w:tc>
        <w:tc>
          <w:tcPr>
            <w:tcW w:w="1274" w:type="dxa"/>
          </w:tcPr>
          <w:p w:rsidR="0096382A" w:rsidRPr="008613D3" w:rsidRDefault="0096382A" w:rsidP="001F1BEA">
            <w:pPr>
              <w:spacing w:after="0"/>
              <w:jc w:val="center"/>
              <w:rPr>
                <w:rFonts w:ascii="Arial Narrow" w:hAnsi="Arial Narrow" w:cs="Arial"/>
              </w:rPr>
            </w:pPr>
          </w:p>
        </w:tc>
        <w:tc>
          <w:tcPr>
            <w:tcW w:w="957" w:type="dxa"/>
          </w:tcPr>
          <w:p w:rsidR="0096382A" w:rsidRPr="008613D3" w:rsidRDefault="0096382A" w:rsidP="001F1BEA">
            <w:pPr>
              <w:spacing w:after="0"/>
              <w:jc w:val="center"/>
              <w:rPr>
                <w:rFonts w:ascii="Arial Narrow" w:hAnsi="Arial Narrow" w:cs="Arial"/>
              </w:rPr>
            </w:pPr>
          </w:p>
        </w:tc>
      </w:tr>
    </w:tbl>
    <w:p w:rsidR="0096382A" w:rsidRDefault="0096382A" w:rsidP="008C20D5">
      <w:pPr>
        <w:rPr>
          <w:sz w:val="24"/>
          <w:highlight w:val="yellow"/>
        </w:rPr>
      </w:pPr>
    </w:p>
    <w:p w:rsidR="0096382A" w:rsidRPr="00A32F30" w:rsidRDefault="0096382A" w:rsidP="00D95878">
      <w:pPr>
        <w:spacing w:after="0" w:line="240" w:lineRule="auto"/>
        <w:rPr>
          <w:rFonts w:ascii="Arial Narrow" w:hAnsi="Arial Narrow" w:cs="Arial"/>
          <w:sz w:val="24"/>
          <w:szCs w:val="24"/>
        </w:rPr>
      </w:pPr>
    </w:p>
    <w:sectPr w:rsidR="0096382A" w:rsidRPr="00A32F30" w:rsidSect="00460471">
      <w:headerReference w:type="even" r:id="rId7"/>
      <w:headerReference w:type="default" r:id="rId8"/>
      <w:footerReference w:type="default" r:id="rId9"/>
      <w:headerReference w:type="first" r:id="rId10"/>
      <w:pgSz w:w="11906" w:h="16838"/>
      <w:pgMar w:top="1134" w:right="1134"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82A" w:rsidRDefault="0096382A" w:rsidP="009C78C4">
      <w:pPr>
        <w:spacing w:after="0" w:line="240" w:lineRule="auto"/>
      </w:pPr>
      <w:r>
        <w:separator/>
      </w:r>
    </w:p>
  </w:endnote>
  <w:endnote w:type="continuationSeparator" w:id="0">
    <w:p w:rsidR="0096382A" w:rsidRDefault="0096382A"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2A" w:rsidRDefault="0096382A">
    <w:pPr>
      <w:pStyle w:val="Footer"/>
      <w:jc w:val="center"/>
    </w:pPr>
    <w:r>
      <w:t xml:space="preserve">WGPC DRAFT minutes – 09.05.16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96382A" w:rsidRDefault="00963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82A" w:rsidRDefault="0096382A" w:rsidP="009C78C4">
      <w:pPr>
        <w:spacing w:after="0" w:line="240" w:lineRule="auto"/>
      </w:pPr>
      <w:r>
        <w:separator/>
      </w:r>
    </w:p>
  </w:footnote>
  <w:footnote w:type="continuationSeparator" w:id="0">
    <w:p w:rsidR="0096382A" w:rsidRDefault="0096382A"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2A" w:rsidRDefault="0096382A">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2A" w:rsidRDefault="0096382A">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0.9pt;height:273.9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2A" w:rsidRDefault="0096382A">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8">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2">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29">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2">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3">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5">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36">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8"/>
  </w:num>
  <w:num w:numId="2">
    <w:abstractNumId w:val="35"/>
  </w:num>
  <w:num w:numId="3">
    <w:abstractNumId w:val="17"/>
  </w:num>
  <w:num w:numId="4">
    <w:abstractNumId w:val="26"/>
  </w:num>
  <w:num w:numId="5">
    <w:abstractNumId w:val="24"/>
  </w:num>
  <w:num w:numId="6">
    <w:abstractNumId w:val="37"/>
  </w:num>
  <w:num w:numId="7">
    <w:abstractNumId w:val="13"/>
  </w:num>
  <w:num w:numId="8">
    <w:abstractNumId w:val="10"/>
  </w:num>
  <w:num w:numId="9">
    <w:abstractNumId w:val="33"/>
  </w:num>
  <w:num w:numId="10">
    <w:abstractNumId w:val="36"/>
  </w:num>
  <w:num w:numId="11">
    <w:abstractNumId w:val="25"/>
  </w:num>
  <w:num w:numId="12">
    <w:abstractNumId w:val="20"/>
  </w:num>
  <w:num w:numId="13">
    <w:abstractNumId w:val="30"/>
  </w:num>
  <w:num w:numId="14">
    <w:abstractNumId w:val="22"/>
  </w:num>
  <w:num w:numId="15">
    <w:abstractNumId w:val="27"/>
  </w:num>
  <w:num w:numId="16">
    <w:abstractNumId w:val="19"/>
  </w:num>
  <w:num w:numId="17">
    <w:abstractNumId w:val="21"/>
  </w:num>
  <w:num w:numId="18">
    <w:abstractNumId w:val="34"/>
  </w:num>
  <w:num w:numId="19">
    <w:abstractNumId w:val="23"/>
  </w:num>
  <w:num w:numId="20">
    <w:abstractNumId w:val="16"/>
  </w:num>
  <w:num w:numId="21">
    <w:abstractNumId w:val="14"/>
  </w:num>
  <w:num w:numId="22">
    <w:abstractNumId w:val="12"/>
  </w:num>
  <w:num w:numId="23">
    <w:abstractNumId w:val="18"/>
  </w:num>
  <w:num w:numId="24">
    <w:abstractNumId w:val="11"/>
  </w:num>
  <w:num w:numId="25">
    <w:abstractNumId w:val="31"/>
  </w:num>
  <w:num w:numId="26">
    <w:abstractNumId w:val="32"/>
  </w:num>
  <w:num w:numId="27">
    <w:abstractNumId w:val="2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1C2F"/>
    <w:rsid w:val="00003B04"/>
    <w:rsid w:val="0001002D"/>
    <w:rsid w:val="000117C9"/>
    <w:rsid w:val="00012D39"/>
    <w:rsid w:val="00013F8B"/>
    <w:rsid w:val="00015175"/>
    <w:rsid w:val="00015631"/>
    <w:rsid w:val="00017B22"/>
    <w:rsid w:val="00017FCA"/>
    <w:rsid w:val="00023B81"/>
    <w:rsid w:val="0002530E"/>
    <w:rsid w:val="00026D97"/>
    <w:rsid w:val="000342D7"/>
    <w:rsid w:val="000345AD"/>
    <w:rsid w:val="00034A1B"/>
    <w:rsid w:val="000350B4"/>
    <w:rsid w:val="00036046"/>
    <w:rsid w:val="00041069"/>
    <w:rsid w:val="00041980"/>
    <w:rsid w:val="000432DB"/>
    <w:rsid w:val="00043A52"/>
    <w:rsid w:val="00045152"/>
    <w:rsid w:val="00046467"/>
    <w:rsid w:val="00047FD8"/>
    <w:rsid w:val="000505FF"/>
    <w:rsid w:val="00051456"/>
    <w:rsid w:val="000527B7"/>
    <w:rsid w:val="0005387E"/>
    <w:rsid w:val="0005511A"/>
    <w:rsid w:val="00055589"/>
    <w:rsid w:val="000617C3"/>
    <w:rsid w:val="00061C69"/>
    <w:rsid w:val="00062592"/>
    <w:rsid w:val="00066985"/>
    <w:rsid w:val="00073A0E"/>
    <w:rsid w:val="0007540E"/>
    <w:rsid w:val="00077BB7"/>
    <w:rsid w:val="0008073E"/>
    <w:rsid w:val="000830B3"/>
    <w:rsid w:val="000843F7"/>
    <w:rsid w:val="00085C33"/>
    <w:rsid w:val="00090CAE"/>
    <w:rsid w:val="00090FAB"/>
    <w:rsid w:val="00092F60"/>
    <w:rsid w:val="000940DD"/>
    <w:rsid w:val="00097620"/>
    <w:rsid w:val="000A0C77"/>
    <w:rsid w:val="000A0D28"/>
    <w:rsid w:val="000A106D"/>
    <w:rsid w:val="000A1919"/>
    <w:rsid w:val="000A42A6"/>
    <w:rsid w:val="000A5049"/>
    <w:rsid w:val="000A50C6"/>
    <w:rsid w:val="000A7ED6"/>
    <w:rsid w:val="000B4641"/>
    <w:rsid w:val="000B670F"/>
    <w:rsid w:val="000B7697"/>
    <w:rsid w:val="000C61FA"/>
    <w:rsid w:val="000C6B72"/>
    <w:rsid w:val="000C7987"/>
    <w:rsid w:val="000D0301"/>
    <w:rsid w:val="000D1436"/>
    <w:rsid w:val="000D14C9"/>
    <w:rsid w:val="000D1908"/>
    <w:rsid w:val="000D55E4"/>
    <w:rsid w:val="000D6335"/>
    <w:rsid w:val="000D76C7"/>
    <w:rsid w:val="000E13A2"/>
    <w:rsid w:val="000E171B"/>
    <w:rsid w:val="000E1C09"/>
    <w:rsid w:val="000E4AA5"/>
    <w:rsid w:val="000E5270"/>
    <w:rsid w:val="000E7F93"/>
    <w:rsid w:val="000F1F94"/>
    <w:rsid w:val="000F2956"/>
    <w:rsid w:val="000F338D"/>
    <w:rsid w:val="0010231E"/>
    <w:rsid w:val="00103498"/>
    <w:rsid w:val="00116966"/>
    <w:rsid w:val="00121154"/>
    <w:rsid w:val="0012186C"/>
    <w:rsid w:val="001248F5"/>
    <w:rsid w:val="00125518"/>
    <w:rsid w:val="00127539"/>
    <w:rsid w:val="00127D3A"/>
    <w:rsid w:val="001328E2"/>
    <w:rsid w:val="0013354B"/>
    <w:rsid w:val="00134BC1"/>
    <w:rsid w:val="001457D3"/>
    <w:rsid w:val="00146A9B"/>
    <w:rsid w:val="00147196"/>
    <w:rsid w:val="00151502"/>
    <w:rsid w:val="00155D09"/>
    <w:rsid w:val="00156C88"/>
    <w:rsid w:val="00160D8E"/>
    <w:rsid w:val="00162A1B"/>
    <w:rsid w:val="00163D2B"/>
    <w:rsid w:val="0016569A"/>
    <w:rsid w:val="00167441"/>
    <w:rsid w:val="00170480"/>
    <w:rsid w:val="00173B65"/>
    <w:rsid w:val="00173D75"/>
    <w:rsid w:val="0017456A"/>
    <w:rsid w:val="00175A66"/>
    <w:rsid w:val="00183B0B"/>
    <w:rsid w:val="001860A3"/>
    <w:rsid w:val="001878D8"/>
    <w:rsid w:val="00194857"/>
    <w:rsid w:val="001949E9"/>
    <w:rsid w:val="001A0440"/>
    <w:rsid w:val="001A448D"/>
    <w:rsid w:val="001A5BFF"/>
    <w:rsid w:val="001B380D"/>
    <w:rsid w:val="001B57C6"/>
    <w:rsid w:val="001B60DF"/>
    <w:rsid w:val="001B63DB"/>
    <w:rsid w:val="001B7222"/>
    <w:rsid w:val="001C2A59"/>
    <w:rsid w:val="001C3588"/>
    <w:rsid w:val="001C59B2"/>
    <w:rsid w:val="001C5F76"/>
    <w:rsid w:val="001C699E"/>
    <w:rsid w:val="001C6EA9"/>
    <w:rsid w:val="001D494F"/>
    <w:rsid w:val="001D5B86"/>
    <w:rsid w:val="001D6637"/>
    <w:rsid w:val="001E70A4"/>
    <w:rsid w:val="001F1843"/>
    <w:rsid w:val="001F1BE0"/>
    <w:rsid w:val="001F1BEA"/>
    <w:rsid w:val="001F3DB0"/>
    <w:rsid w:val="001F4197"/>
    <w:rsid w:val="001F7B7F"/>
    <w:rsid w:val="00201340"/>
    <w:rsid w:val="00202B88"/>
    <w:rsid w:val="0020592F"/>
    <w:rsid w:val="00207E0B"/>
    <w:rsid w:val="0021034A"/>
    <w:rsid w:val="00211FEA"/>
    <w:rsid w:val="002156C4"/>
    <w:rsid w:val="00220993"/>
    <w:rsid w:val="002253DC"/>
    <w:rsid w:val="0023097D"/>
    <w:rsid w:val="00242205"/>
    <w:rsid w:val="0024323A"/>
    <w:rsid w:val="00247EE6"/>
    <w:rsid w:val="0025008B"/>
    <w:rsid w:val="00255DEF"/>
    <w:rsid w:val="002569F5"/>
    <w:rsid w:val="0026048A"/>
    <w:rsid w:val="00261265"/>
    <w:rsid w:val="0026148B"/>
    <w:rsid w:val="0026172A"/>
    <w:rsid w:val="0026177C"/>
    <w:rsid w:val="0026227F"/>
    <w:rsid w:val="002645C6"/>
    <w:rsid w:val="00264646"/>
    <w:rsid w:val="00265E4C"/>
    <w:rsid w:val="0026648E"/>
    <w:rsid w:val="00275190"/>
    <w:rsid w:val="00275350"/>
    <w:rsid w:val="0027701B"/>
    <w:rsid w:val="00277528"/>
    <w:rsid w:val="0027756D"/>
    <w:rsid w:val="00280DF3"/>
    <w:rsid w:val="00283235"/>
    <w:rsid w:val="002876EB"/>
    <w:rsid w:val="00290454"/>
    <w:rsid w:val="00290D48"/>
    <w:rsid w:val="00294180"/>
    <w:rsid w:val="002A3A81"/>
    <w:rsid w:val="002A48A1"/>
    <w:rsid w:val="002A768B"/>
    <w:rsid w:val="002B2EC5"/>
    <w:rsid w:val="002C0D68"/>
    <w:rsid w:val="002C5DEE"/>
    <w:rsid w:val="002C6519"/>
    <w:rsid w:val="002C69C0"/>
    <w:rsid w:val="002C6D31"/>
    <w:rsid w:val="002D00F4"/>
    <w:rsid w:val="002D0C3C"/>
    <w:rsid w:val="002D4523"/>
    <w:rsid w:val="002E1E46"/>
    <w:rsid w:val="002E49C5"/>
    <w:rsid w:val="002E4D0A"/>
    <w:rsid w:val="002E4D49"/>
    <w:rsid w:val="002E65F2"/>
    <w:rsid w:val="002F071D"/>
    <w:rsid w:val="002F16C6"/>
    <w:rsid w:val="002F2BA7"/>
    <w:rsid w:val="002F4C6C"/>
    <w:rsid w:val="002F6740"/>
    <w:rsid w:val="00301185"/>
    <w:rsid w:val="003018BA"/>
    <w:rsid w:val="0030373D"/>
    <w:rsid w:val="00307EE4"/>
    <w:rsid w:val="003113AF"/>
    <w:rsid w:val="003131FE"/>
    <w:rsid w:val="003231D2"/>
    <w:rsid w:val="003236F8"/>
    <w:rsid w:val="003314C4"/>
    <w:rsid w:val="00332253"/>
    <w:rsid w:val="003362A7"/>
    <w:rsid w:val="00343743"/>
    <w:rsid w:val="00347310"/>
    <w:rsid w:val="00350479"/>
    <w:rsid w:val="0035155E"/>
    <w:rsid w:val="003531EE"/>
    <w:rsid w:val="00357D2A"/>
    <w:rsid w:val="003628C2"/>
    <w:rsid w:val="00362C67"/>
    <w:rsid w:val="0036466D"/>
    <w:rsid w:val="00366023"/>
    <w:rsid w:val="00370B7F"/>
    <w:rsid w:val="00375C9E"/>
    <w:rsid w:val="00375DCA"/>
    <w:rsid w:val="00382575"/>
    <w:rsid w:val="00382C2F"/>
    <w:rsid w:val="003838EF"/>
    <w:rsid w:val="00384510"/>
    <w:rsid w:val="003879CC"/>
    <w:rsid w:val="003914A4"/>
    <w:rsid w:val="0039279F"/>
    <w:rsid w:val="00393032"/>
    <w:rsid w:val="00393A5A"/>
    <w:rsid w:val="00393FAB"/>
    <w:rsid w:val="003A0095"/>
    <w:rsid w:val="003A0829"/>
    <w:rsid w:val="003A0CDA"/>
    <w:rsid w:val="003A4B76"/>
    <w:rsid w:val="003A65F1"/>
    <w:rsid w:val="003A7215"/>
    <w:rsid w:val="003A730D"/>
    <w:rsid w:val="003B31BE"/>
    <w:rsid w:val="003B374C"/>
    <w:rsid w:val="003B5517"/>
    <w:rsid w:val="003B6347"/>
    <w:rsid w:val="003C0711"/>
    <w:rsid w:val="003C3DC1"/>
    <w:rsid w:val="003C3E8C"/>
    <w:rsid w:val="003C46DB"/>
    <w:rsid w:val="003C5E94"/>
    <w:rsid w:val="003C6854"/>
    <w:rsid w:val="003C6951"/>
    <w:rsid w:val="003C70BE"/>
    <w:rsid w:val="003D4969"/>
    <w:rsid w:val="003D6177"/>
    <w:rsid w:val="003D656A"/>
    <w:rsid w:val="003E1A45"/>
    <w:rsid w:val="003E4D5C"/>
    <w:rsid w:val="003E6616"/>
    <w:rsid w:val="003F0012"/>
    <w:rsid w:val="003F0F04"/>
    <w:rsid w:val="003F6346"/>
    <w:rsid w:val="00401018"/>
    <w:rsid w:val="00403537"/>
    <w:rsid w:val="0040560D"/>
    <w:rsid w:val="00406218"/>
    <w:rsid w:val="0040678F"/>
    <w:rsid w:val="00407832"/>
    <w:rsid w:val="004144E4"/>
    <w:rsid w:val="00415431"/>
    <w:rsid w:val="00416248"/>
    <w:rsid w:val="0042075A"/>
    <w:rsid w:val="004221AA"/>
    <w:rsid w:val="00423265"/>
    <w:rsid w:val="0042594A"/>
    <w:rsid w:val="00431A64"/>
    <w:rsid w:val="00434593"/>
    <w:rsid w:val="0043549B"/>
    <w:rsid w:val="00440940"/>
    <w:rsid w:val="004415EB"/>
    <w:rsid w:val="00444C37"/>
    <w:rsid w:val="004514E4"/>
    <w:rsid w:val="00453562"/>
    <w:rsid w:val="00453C84"/>
    <w:rsid w:val="00454FBD"/>
    <w:rsid w:val="004556EF"/>
    <w:rsid w:val="00456A2E"/>
    <w:rsid w:val="00457654"/>
    <w:rsid w:val="00460471"/>
    <w:rsid w:val="00462F42"/>
    <w:rsid w:val="00464CB3"/>
    <w:rsid w:val="004700CE"/>
    <w:rsid w:val="0047135F"/>
    <w:rsid w:val="00472D8B"/>
    <w:rsid w:val="00474D68"/>
    <w:rsid w:val="00475FD9"/>
    <w:rsid w:val="004817BD"/>
    <w:rsid w:val="00482CBE"/>
    <w:rsid w:val="004832E8"/>
    <w:rsid w:val="004839B5"/>
    <w:rsid w:val="0048457A"/>
    <w:rsid w:val="004846C8"/>
    <w:rsid w:val="00487876"/>
    <w:rsid w:val="0049235A"/>
    <w:rsid w:val="00492FEC"/>
    <w:rsid w:val="00493920"/>
    <w:rsid w:val="00494482"/>
    <w:rsid w:val="00497D6A"/>
    <w:rsid w:val="004A099A"/>
    <w:rsid w:val="004A260F"/>
    <w:rsid w:val="004A35D7"/>
    <w:rsid w:val="004A3E6E"/>
    <w:rsid w:val="004A608A"/>
    <w:rsid w:val="004A67ED"/>
    <w:rsid w:val="004B06B8"/>
    <w:rsid w:val="004B1DD8"/>
    <w:rsid w:val="004B5D18"/>
    <w:rsid w:val="004B5D71"/>
    <w:rsid w:val="004C0448"/>
    <w:rsid w:val="004C504D"/>
    <w:rsid w:val="004D3378"/>
    <w:rsid w:val="004E09DC"/>
    <w:rsid w:val="004E17B5"/>
    <w:rsid w:val="004E5923"/>
    <w:rsid w:val="004E6853"/>
    <w:rsid w:val="004E6E5D"/>
    <w:rsid w:val="004F065B"/>
    <w:rsid w:val="004F1878"/>
    <w:rsid w:val="004F2326"/>
    <w:rsid w:val="004F6FE9"/>
    <w:rsid w:val="004F7B8D"/>
    <w:rsid w:val="005046FF"/>
    <w:rsid w:val="00506190"/>
    <w:rsid w:val="00507C9B"/>
    <w:rsid w:val="005103DB"/>
    <w:rsid w:val="00512E0A"/>
    <w:rsid w:val="0051306A"/>
    <w:rsid w:val="00517933"/>
    <w:rsid w:val="005179BB"/>
    <w:rsid w:val="00520AEF"/>
    <w:rsid w:val="00523DEE"/>
    <w:rsid w:val="005242B5"/>
    <w:rsid w:val="00524437"/>
    <w:rsid w:val="00525D34"/>
    <w:rsid w:val="00530630"/>
    <w:rsid w:val="00532BAC"/>
    <w:rsid w:val="00532FF6"/>
    <w:rsid w:val="005332D1"/>
    <w:rsid w:val="005346D1"/>
    <w:rsid w:val="00536145"/>
    <w:rsid w:val="00536865"/>
    <w:rsid w:val="00537CD7"/>
    <w:rsid w:val="00541D65"/>
    <w:rsid w:val="00544C42"/>
    <w:rsid w:val="005502D6"/>
    <w:rsid w:val="005512D5"/>
    <w:rsid w:val="00553E78"/>
    <w:rsid w:val="005540BD"/>
    <w:rsid w:val="00554C26"/>
    <w:rsid w:val="00555C28"/>
    <w:rsid w:val="005578A4"/>
    <w:rsid w:val="00561A30"/>
    <w:rsid w:val="00562ACB"/>
    <w:rsid w:val="0056423B"/>
    <w:rsid w:val="00572F27"/>
    <w:rsid w:val="00576FA7"/>
    <w:rsid w:val="0057717F"/>
    <w:rsid w:val="005807F3"/>
    <w:rsid w:val="00583C48"/>
    <w:rsid w:val="00585039"/>
    <w:rsid w:val="005862E5"/>
    <w:rsid w:val="005936A4"/>
    <w:rsid w:val="00593EAF"/>
    <w:rsid w:val="005A12EA"/>
    <w:rsid w:val="005A19AB"/>
    <w:rsid w:val="005A1C1D"/>
    <w:rsid w:val="005A2F4B"/>
    <w:rsid w:val="005A4CA8"/>
    <w:rsid w:val="005A6241"/>
    <w:rsid w:val="005A7718"/>
    <w:rsid w:val="005B09D4"/>
    <w:rsid w:val="005B1D55"/>
    <w:rsid w:val="005B42BC"/>
    <w:rsid w:val="005B7DD5"/>
    <w:rsid w:val="005C1378"/>
    <w:rsid w:val="005C44DE"/>
    <w:rsid w:val="005C4C1C"/>
    <w:rsid w:val="005C4E4B"/>
    <w:rsid w:val="005C5E3C"/>
    <w:rsid w:val="005C7436"/>
    <w:rsid w:val="005D11A9"/>
    <w:rsid w:val="005D2520"/>
    <w:rsid w:val="005D2A7C"/>
    <w:rsid w:val="005D3906"/>
    <w:rsid w:val="005D3DF9"/>
    <w:rsid w:val="005D4DCB"/>
    <w:rsid w:val="005D6109"/>
    <w:rsid w:val="005D7072"/>
    <w:rsid w:val="005E00DF"/>
    <w:rsid w:val="005E18C6"/>
    <w:rsid w:val="005E2693"/>
    <w:rsid w:val="005E4CFF"/>
    <w:rsid w:val="005F000B"/>
    <w:rsid w:val="005F1329"/>
    <w:rsid w:val="005F3201"/>
    <w:rsid w:val="005F3DB8"/>
    <w:rsid w:val="005F5125"/>
    <w:rsid w:val="005F5ED4"/>
    <w:rsid w:val="005F692A"/>
    <w:rsid w:val="006004A3"/>
    <w:rsid w:val="00603C3E"/>
    <w:rsid w:val="0060760D"/>
    <w:rsid w:val="00610210"/>
    <w:rsid w:val="00612CAA"/>
    <w:rsid w:val="00612E5E"/>
    <w:rsid w:val="0061610E"/>
    <w:rsid w:val="00617464"/>
    <w:rsid w:val="00617B7B"/>
    <w:rsid w:val="00621970"/>
    <w:rsid w:val="00623669"/>
    <w:rsid w:val="00631A62"/>
    <w:rsid w:val="006360E2"/>
    <w:rsid w:val="00640CE3"/>
    <w:rsid w:val="00641F92"/>
    <w:rsid w:val="0064204D"/>
    <w:rsid w:val="00645A90"/>
    <w:rsid w:val="00646376"/>
    <w:rsid w:val="006479F0"/>
    <w:rsid w:val="00647F22"/>
    <w:rsid w:val="006500C6"/>
    <w:rsid w:val="006515E1"/>
    <w:rsid w:val="00651783"/>
    <w:rsid w:val="0065553B"/>
    <w:rsid w:val="00655CD2"/>
    <w:rsid w:val="006574ED"/>
    <w:rsid w:val="006603AE"/>
    <w:rsid w:val="00664A4B"/>
    <w:rsid w:val="00666076"/>
    <w:rsid w:val="0066661A"/>
    <w:rsid w:val="00666B41"/>
    <w:rsid w:val="006706D1"/>
    <w:rsid w:val="00672523"/>
    <w:rsid w:val="00676539"/>
    <w:rsid w:val="00676AB9"/>
    <w:rsid w:val="006771B4"/>
    <w:rsid w:val="00677970"/>
    <w:rsid w:val="006815A2"/>
    <w:rsid w:val="00684621"/>
    <w:rsid w:val="006859C8"/>
    <w:rsid w:val="00691392"/>
    <w:rsid w:val="00691714"/>
    <w:rsid w:val="006918C0"/>
    <w:rsid w:val="00694728"/>
    <w:rsid w:val="0069663A"/>
    <w:rsid w:val="006A1FE2"/>
    <w:rsid w:val="006A592B"/>
    <w:rsid w:val="006A78BA"/>
    <w:rsid w:val="006B340F"/>
    <w:rsid w:val="006B3CC9"/>
    <w:rsid w:val="006B5283"/>
    <w:rsid w:val="006B717E"/>
    <w:rsid w:val="006C2463"/>
    <w:rsid w:val="006C2AEE"/>
    <w:rsid w:val="006C4B4B"/>
    <w:rsid w:val="006C61AA"/>
    <w:rsid w:val="006D0A4A"/>
    <w:rsid w:val="006D18CB"/>
    <w:rsid w:val="006D21BE"/>
    <w:rsid w:val="006D5D34"/>
    <w:rsid w:val="006D6F5D"/>
    <w:rsid w:val="006D724C"/>
    <w:rsid w:val="006D7679"/>
    <w:rsid w:val="006E6279"/>
    <w:rsid w:val="006F36C5"/>
    <w:rsid w:val="006F3E6D"/>
    <w:rsid w:val="006F63B6"/>
    <w:rsid w:val="006F7F0A"/>
    <w:rsid w:val="00702A91"/>
    <w:rsid w:val="00705545"/>
    <w:rsid w:val="007104F5"/>
    <w:rsid w:val="00711A8E"/>
    <w:rsid w:val="0071231A"/>
    <w:rsid w:val="0071390F"/>
    <w:rsid w:val="007143CA"/>
    <w:rsid w:val="00717C60"/>
    <w:rsid w:val="00720A08"/>
    <w:rsid w:val="007218FF"/>
    <w:rsid w:val="00721F2F"/>
    <w:rsid w:val="00722B45"/>
    <w:rsid w:val="00730C78"/>
    <w:rsid w:val="00743A86"/>
    <w:rsid w:val="00743C95"/>
    <w:rsid w:val="007513BF"/>
    <w:rsid w:val="00751AA5"/>
    <w:rsid w:val="007532EB"/>
    <w:rsid w:val="00753342"/>
    <w:rsid w:val="007600DC"/>
    <w:rsid w:val="00762434"/>
    <w:rsid w:val="00764C04"/>
    <w:rsid w:val="00767060"/>
    <w:rsid w:val="00767510"/>
    <w:rsid w:val="00771A0A"/>
    <w:rsid w:val="00772CB1"/>
    <w:rsid w:val="007747B4"/>
    <w:rsid w:val="00774DF3"/>
    <w:rsid w:val="00775285"/>
    <w:rsid w:val="00780553"/>
    <w:rsid w:val="007825CC"/>
    <w:rsid w:val="00784F1D"/>
    <w:rsid w:val="00785D44"/>
    <w:rsid w:val="00790207"/>
    <w:rsid w:val="007916D4"/>
    <w:rsid w:val="00793AB9"/>
    <w:rsid w:val="007A1474"/>
    <w:rsid w:val="007A1ED9"/>
    <w:rsid w:val="007A283B"/>
    <w:rsid w:val="007A2BB8"/>
    <w:rsid w:val="007A5B4D"/>
    <w:rsid w:val="007A5BB6"/>
    <w:rsid w:val="007B3D01"/>
    <w:rsid w:val="007B46C3"/>
    <w:rsid w:val="007B5DE1"/>
    <w:rsid w:val="007B7185"/>
    <w:rsid w:val="007C14CC"/>
    <w:rsid w:val="007C2A46"/>
    <w:rsid w:val="007D0D34"/>
    <w:rsid w:val="007D4983"/>
    <w:rsid w:val="007D7450"/>
    <w:rsid w:val="007E08D7"/>
    <w:rsid w:val="007E4B55"/>
    <w:rsid w:val="007E56F4"/>
    <w:rsid w:val="007E72FE"/>
    <w:rsid w:val="007E7B8F"/>
    <w:rsid w:val="007F126C"/>
    <w:rsid w:val="007F4D89"/>
    <w:rsid w:val="007F676C"/>
    <w:rsid w:val="008018D0"/>
    <w:rsid w:val="008035F8"/>
    <w:rsid w:val="008047C4"/>
    <w:rsid w:val="00805492"/>
    <w:rsid w:val="00806912"/>
    <w:rsid w:val="00807B5C"/>
    <w:rsid w:val="00811001"/>
    <w:rsid w:val="008117BC"/>
    <w:rsid w:val="00817111"/>
    <w:rsid w:val="00817C1D"/>
    <w:rsid w:val="0082465F"/>
    <w:rsid w:val="00824DFD"/>
    <w:rsid w:val="00826029"/>
    <w:rsid w:val="00826DE6"/>
    <w:rsid w:val="00827A8C"/>
    <w:rsid w:val="00831170"/>
    <w:rsid w:val="008324C9"/>
    <w:rsid w:val="00832792"/>
    <w:rsid w:val="008332A8"/>
    <w:rsid w:val="00835B6D"/>
    <w:rsid w:val="00837598"/>
    <w:rsid w:val="008405B6"/>
    <w:rsid w:val="0084137E"/>
    <w:rsid w:val="00841870"/>
    <w:rsid w:val="00843728"/>
    <w:rsid w:val="008473C5"/>
    <w:rsid w:val="00847699"/>
    <w:rsid w:val="00847B2B"/>
    <w:rsid w:val="008509B1"/>
    <w:rsid w:val="00850C24"/>
    <w:rsid w:val="008539C3"/>
    <w:rsid w:val="008557BA"/>
    <w:rsid w:val="00855A60"/>
    <w:rsid w:val="008607F3"/>
    <w:rsid w:val="008613D3"/>
    <w:rsid w:val="0086378C"/>
    <w:rsid w:val="0086434F"/>
    <w:rsid w:val="00866C04"/>
    <w:rsid w:val="00867794"/>
    <w:rsid w:val="0087132C"/>
    <w:rsid w:val="00872BEE"/>
    <w:rsid w:val="00873390"/>
    <w:rsid w:val="00875933"/>
    <w:rsid w:val="00876F97"/>
    <w:rsid w:val="008853F3"/>
    <w:rsid w:val="008873C2"/>
    <w:rsid w:val="008902D3"/>
    <w:rsid w:val="008A0FE4"/>
    <w:rsid w:val="008A1CC6"/>
    <w:rsid w:val="008A1F20"/>
    <w:rsid w:val="008A2D49"/>
    <w:rsid w:val="008A4C6E"/>
    <w:rsid w:val="008A5F5D"/>
    <w:rsid w:val="008B159A"/>
    <w:rsid w:val="008B17B2"/>
    <w:rsid w:val="008B28E2"/>
    <w:rsid w:val="008B5349"/>
    <w:rsid w:val="008B688A"/>
    <w:rsid w:val="008C20D5"/>
    <w:rsid w:val="008D2F39"/>
    <w:rsid w:val="008D3325"/>
    <w:rsid w:val="008D3FCD"/>
    <w:rsid w:val="008D430A"/>
    <w:rsid w:val="008D48E8"/>
    <w:rsid w:val="008E0C8F"/>
    <w:rsid w:val="008E0FD3"/>
    <w:rsid w:val="008E11E4"/>
    <w:rsid w:val="008E4655"/>
    <w:rsid w:val="008E7E4F"/>
    <w:rsid w:val="008F0EA9"/>
    <w:rsid w:val="008F17D0"/>
    <w:rsid w:val="008F322C"/>
    <w:rsid w:val="008F3A87"/>
    <w:rsid w:val="008F66BE"/>
    <w:rsid w:val="008F76D1"/>
    <w:rsid w:val="0090130A"/>
    <w:rsid w:val="00903F1A"/>
    <w:rsid w:val="00905BC9"/>
    <w:rsid w:val="00917AB9"/>
    <w:rsid w:val="009268E2"/>
    <w:rsid w:val="009278CE"/>
    <w:rsid w:val="00934284"/>
    <w:rsid w:val="00935724"/>
    <w:rsid w:val="00945407"/>
    <w:rsid w:val="00950952"/>
    <w:rsid w:val="00950B85"/>
    <w:rsid w:val="00953A41"/>
    <w:rsid w:val="00953F62"/>
    <w:rsid w:val="00954038"/>
    <w:rsid w:val="009545DD"/>
    <w:rsid w:val="009624CB"/>
    <w:rsid w:val="00962675"/>
    <w:rsid w:val="009630A9"/>
    <w:rsid w:val="0096382A"/>
    <w:rsid w:val="009639CB"/>
    <w:rsid w:val="00964E48"/>
    <w:rsid w:val="00964F63"/>
    <w:rsid w:val="00967A89"/>
    <w:rsid w:val="00971FC1"/>
    <w:rsid w:val="00973AF1"/>
    <w:rsid w:val="00975D69"/>
    <w:rsid w:val="0097709B"/>
    <w:rsid w:val="00977F79"/>
    <w:rsid w:val="0098373C"/>
    <w:rsid w:val="00983989"/>
    <w:rsid w:val="009857E3"/>
    <w:rsid w:val="009956B5"/>
    <w:rsid w:val="009963FC"/>
    <w:rsid w:val="00996FA2"/>
    <w:rsid w:val="00997C65"/>
    <w:rsid w:val="009A00F3"/>
    <w:rsid w:val="009A1D55"/>
    <w:rsid w:val="009A21DF"/>
    <w:rsid w:val="009A51C6"/>
    <w:rsid w:val="009A536A"/>
    <w:rsid w:val="009A757D"/>
    <w:rsid w:val="009B0959"/>
    <w:rsid w:val="009B14B6"/>
    <w:rsid w:val="009B1679"/>
    <w:rsid w:val="009B19F9"/>
    <w:rsid w:val="009B623D"/>
    <w:rsid w:val="009C0C7C"/>
    <w:rsid w:val="009C1FCE"/>
    <w:rsid w:val="009C3877"/>
    <w:rsid w:val="009C78C4"/>
    <w:rsid w:val="009C7BFE"/>
    <w:rsid w:val="009D13A1"/>
    <w:rsid w:val="009D3B23"/>
    <w:rsid w:val="009D3F2E"/>
    <w:rsid w:val="009D590B"/>
    <w:rsid w:val="009D5B86"/>
    <w:rsid w:val="009D6783"/>
    <w:rsid w:val="009E3A41"/>
    <w:rsid w:val="009F0E04"/>
    <w:rsid w:val="009F32C1"/>
    <w:rsid w:val="009F3A3C"/>
    <w:rsid w:val="009F4572"/>
    <w:rsid w:val="009F45D9"/>
    <w:rsid w:val="009F5833"/>
    <w:rsid w:val="009F7628"/>
    <w:rsid w:val="00A0473F"/>
    <w:rsid w:val="00A064FB"/>
    <w:rsid w:val="00A06AAD"/>
    <w:rsid w:val="00A06B7A"/>
    <w:rsid w:val="00A14CC8"/>
    <w:rsid w:val="00A14DA9"/>
    <w:rsid w:val="00A14F7F"/>
    <w:rsid w:val="00A15E78"/>
    <w:rsid w:val="00A15FB4"/>
    <w:rsid w:val="00A20394"/>
    <w:rsid w:val="00A20FC1"/>
    <w:rsid w:val="00A27062"/>
    <w:rsid w:val="00A30209"/>
    <w:rsid w:val="00A31BC1"/>
    <w:rsid w:val="00A31EEE"/>
    <w:rsid w:val="00A324A4"/>
    <w:rsid w:val="00A32F30"/>
    <w:rsid w:val="00A335D2"/>
    <w:rsid w:val="00A36A08"/>
    <w:rsid w:val="00A4378D"/>
    <w:rsid w:val="00A43DF4"/>
    <w:rsid w:val="00A443ED"/>
    <w:rsid w:val="00A53664"/>
    <w:rsid w:val="00A5766B"/>
    <w:rsid w:val="00A6201D"/>
    <w:rsid w:val="00A65521"/>
    <w:rsid w:val="00A712E0"/>
    <w:rsid w:val="00A75434"/>
    <w:rsid w:val="00A773C4"/>
    <w:rsid w:val="00A81742"/>
    <w:rsid w:val="00A84463"/>
    <w:rsid w:val="00A87C1F"/>
    <w:rsid w:val="00A901F7"/>
    <w:rsid w:val="00A94953"/>
    <w:rsid w:val="00AA287C"/>
    <w:rsid w:val="00AA300A"/>
    <w:rsid w:val="00AA7C8A"/>
    <w:rsid w:val="00AB1CDE"/>
    <w:rsid w:val="00AB1F0B"/>
    <w:rsid w:val="00AB2620"/>
    <w:rsid w:val="00AB3A26"/>
    <w:rsid w:val="00AC2A92"/>
    <w:rsid w:val="00AC2D65"/>
    <w:rsid w:val="00AC40F1"/>
    <w:rsid w:val="00AC44C3"/>
    <w:rsid w:val="00AC5514"/>
    <w:rsid w:val="00AC5932"/>
    <w:rsid w:val="00AC71B7"/>
    <w:rsid w:val="00AD0069"/>
    <w:rsid w:val="00AD15E5"/>
    <w:rsid w:val="00AD2305"/>
    <w:rsid w:val="00AD2B07"/>
    <w:rsid w:val="00AD2F03"/>
    <w:rsid w:val="00AD63BB"/>
    <w:rsid w:val="00AD63E5"/>
    <w:rsid w:val="00AE0D25"/>
    <w:rsid w:val="00AE1D89"/>
    <w:rsid w:val="00AE3149"/>
    <w:rsid w:val="00AE78E7"/>
    <w:rsid w:val="00AF1F22"/>
    <w:rsid w:val="00AF3725"/>
    <w:rsid w:val="00B02420"/>
    <w:rsid w:val="00B03944"/>
    <w:rsid w:val="00B05446"/>
    <w:rsid w:val="00B10330"/>
    <w:rsid w:val="00B104B2"/>
    <w:rsid w:val="00B13226"/>
    <w:rsid w:val="00B13777"/>
    <w:rsid w:val="00B24706"/>
    <w:rsid w:val="00B24D38"/>
    <w:rsid w:val="00B264F0"/>
    <w:rsid w:val="00B309B3"/>
    <w:rsid w:val="00B316E2"/>
    <w:rsid w:val="00B327EE"/>
    <w:rsid w:val="00B33AA6"/>
    <w:rsid w:val="00B35F7B"/>
    <w:rsid w:val="00B37941"/>
    <w:rsid w:val="00B40778"/>
    <w:rsid w:val="00B4131A"/>
    <w:rsid w:val="00B43FB9"/>
    <w:rsid w:val="00B44CA8"/>
    <w:rsid w:val="00B46175"/>
    <w:rsid w:val="00B47050"/>
    <w:rsid w:val="00B47E1E"/>
    <w:rsid w:val="00B5134F"/>
    <w:rsid w:val="00B51BA1"/>
    <w:rsid w:val="00B5396D"/>
    <w:rsid w:val="00B53996"/>
    <w:rsid w:val="00B578B0"/>
    <w:rsid w:val="00B605E5"/>
    <w:rsid w:val="00B61143"/>
    <w:rsid w:val="00B615C0"/>
    <w:rsid w:val="00B619B3"/>
    <w:rsid w:val="00B61F05"/>
    <w:rsid w:val="00B6488C"/>
    <w:rsid w:val="00B71AA0"/>
    <w:rsid w:val="00B72BFD"/>
    <w:rsid w:val="00B72E24"/>
    <w:rsid w:val="00B73D26"/>
    <w:rsid w:val="00B743AA"/>
    <w:rsid w:val="00B74741"/>
    <w:rsid w:val="00B76974"/>
    <w:rsid w:val="00B76A4F"/>
    <w:rsid w:val="00B77910"/>
    <w:rsid w:val="00B80C43"/>
    <w:rsid w:val="00B8378C"/>
    <w:rsid w:val="00B83879"/>
    <w:rsid w:val="00B85E24"/>
    <w:rsid w:val="00B870CA"/>
    <w:rsid w:val="00B9323F"/>
    <w:rsid w:val="00B95AAC"/>
    <w:rsid w:val="00BA136B"/>
    <w:rsid w:val="00BA3106"/>
    <w:rsid w:val="00BA45B5"/>
    <w:rsid w:val="00BA6522"/>
    <w:rsid w:val="00BA7A60"/>
    <w:rsid w:val="00BB2C01"/>
    <w:rsid w:val="00BB3946"/>
    <w:rsid w:val="00BB4052"/>
    <w:rsid w:val="00BB5607"/>
    <w:rsid w:val="00BB7D67"/>
    <w:rsid w:val="00BC0CE9"/>
    <w:rsid w:val="00BC1206"/>
    <w:rsid w:val="00BC183F"/>
    <w:rsid w:val="00BC383F"/>
    <w:rsid w:val="00BC5658"/>
    <w:rsid w:val="00BC609B"/>
    <w:rsid w:val="00BC7B7B"/>
    <w:rsid w:val="00BD2BFE"/>
    <w:rsid w:val="00BD59FE"/>
    <w:rsid w:val="00BE5F44"/>
    <w:rsid w:val="00BE7407"/>
    <w:rsid w:val="00BF3476"/>
    <w:rsid w:val="00BF3751"/>
    <w:rsid w:val="00BF470E"/>
    <w:rsid w:val="00BF7703"/>
    <w:rsid w:val="00C00FEA"/>
    <w:rsid w:val="00C033B3"/>
    <w:rsid w:val="00C037AE"/>
    <w:rsid w:val="00C0386D"/>
    <w:rsid w:val="00C03F60"/>
    <w:rsid w:val="00C05C4E"/>
    <w:rsid w:val="00C060CC"/>
    <w:rsid w:val="00C11E60"/>
    <w:rsid w:val="00C15502"/>
    <w:rsid w:val="00C21498"/>
    <w:rsid w:val="00C215DD"/>
    <w:rsid w:val="00C23FCC"/>
    <w:rsid w:val="00C24E9D"/>
    <w:rsid w:val="00C35A5C"/>
    <w:rsid w:val="00C43EF2"/>
    <w:rsid w:val="00C47339"/>
    <w:rsid w:val="00C51308"/>
    <w:rsid w:val="00C516C4"/>
    <w:rsid w:val="00C52001"/>
    <w:rsid w:val="00C56500"/>
    <w:rsid w:val="00C576F4"/>
    <w:rsid w:val="00C60574"/>
    <w:rsid w:val="00C61DAB"/>
    <w:rsid w:val="00C62108"/>
    <w:rsid w:val="00C6287E"/>
    <w:rsid w:val="00C62E31"/>
    <w:rsid w:val="00C66221"/>
    <w:rsid w:val="00C70509"/>
    <w:rsid w:val="00C71B60"/>
    <w:rsid w:val="00C77531"/>
    <w:rsid w:val="00C808B3"/>
    <w:rsid w:val="00C8132B"/>
    <w:rsid w:val="00C81704"/>
    <w:rsid w:val="00C8213D"/>
    <w:rsid w:val="00C82CA4"/>
    <w:rsid w:val="00C830B5"/>
    <w:rsid w:val="00C83A57"/>
    <w:rsid w:val="00C85E0F"/>
    <w:rsid w:val="00C87ECC"/>
    <w:rsid w:val="00C91F01"/>
    <w:rsid w:val="00C9265F"/>
    <w:rsid w:val="00C97BC5"/>
    <w:rsid w:val="00CA0937"/>
    <w:rsid w:val="00CA573A"/>
    <w:rsid w:val="00CA644D"/>
    <w:rsid w:val="00CA6C22"/>
    <w:rsid w:val="00CB0810"/>
    <w:rsid w:val="00CB27EE"/>
    <w:rsid w:val="00CB3995"/>
    <w:rsid w:val="00CB5057"/>
    <w:rsid w:val="00CC3C5D"/>
    <w:rsid w:val="00CC483A"/>
    <w:rsid w:val="00CC797E"/>
    <w:rsid w:val="00CD2414"/>
    <w:rsid w:val="00CD2DC1"/>
    <w:rsid w:val="00CD389B"/>
    <w:rsid w:val="00CD689A"/>
    <w:rsid w:val="00CD6FF3"/>
    <w:rsid w:val="00CD7518"/>
    <w:rsid w:val="00CE06C3"/>
    <w:rsid w:val="00CE075C"/>
    <w:rsid w:val="00CE1962"/>
    <w:rsid w:val="00CE7688"/>
    <w:rsid w:val="00CF29AF"/>
    <w:rsid w:val="00CF2E9B"/>
    <w:rsid w:val="00CF32D3"/>
    <w:rsid w:val="00CF5305"/>
    <w:rsid w:val="00CF7C9D"/>
    <w:rsid w:val="00D001A7"/>
    <w:rsid w:val="00D011F0"/>
    <w:rsid w:val="00D034A9"/>
    <w:rsid w:val="00D035E3"/>
    <w:rsid w:val="00D038DA"/>
    <w:rsid w:val="00D04CF0"/>
    <w:rsid w:val="00D05CD4"/>
    <w:rsid w:val="00D06B7B"/>
    <w:rsid w:val="00D11062"/>
    <w:rsid w:val="00D13AFF"/>
    <w:rsid w:val="00D171CE"/>
    <w:rsid w:val="00D2093A"/>
    <w:rsid w:val="00D2178A"/>
    <w:rsid w:val="00D21CAC"/>
    <w:rsid w:val="00D242EA"/>
    <w:rsid w:val="00D24A3A"/>
    <w:rsid w:val="00D25EC4"/>
    <w:rsid w:val="00D26C82"/>
    <w:rsid w:val="00D3097D"/>
    <w:rsid w:val="00D35EBC"/>
    <w:rsid w:val="00D43065"/>
    <w:rsid w:val="00D5639C"/>
    <w:rsid w:val="00D5774B"/>
    <w:rsid w:val="00D60F63"/>
    <w:rsid w:val="00D70B84"/>
    <w:rsid w:val="00D726E0"/>
    <w:rsid w:val="00D72870"/>
    <w:rsid w:val="00D74B6D"/>
    <w:rsid w:val="00D75C47"/>
    <w:rsid w:val="00D765B5"/>
    <w:rsid w:val="00D76C50"/>
    <w:rsid w:val="00D80F7B"/>
    <w:rsid w:val="00D83A28"/>
    <w:rsid w:val="00D90DE0"/>
    <w:rsid w:val="00D92261"/>
    <w:rsid w:val="00D94055"/>
    <w:rsid w:val="00D94CC5"/>
    <w:rsid w:val="00D95878"/>
    <w:rsid w:val="00DA0E1D"/>
    <w:rsid w:val="00DA4E43"/>
    <w:rsid w:val="00DB32C8"/>
    <w:rsid w:val="00DB33BC"/>
    <w:rsid w:val="00DB34D2"/>
    <w:rsid w:val="00DB4D03"/>
    <w:rsid w:val="00DB6D9D"/>
    <w:rsid w:val="00DB6E3C"/>
    <w:rsid w:val="00DB7221"/>
    <w:rsid w:val="00DC02F2"/>
    <w:rsid w:val="00DC0C4E"/>
    <w:rsid w:val="00DC12D8"/>
    <w:rsid w:val="00DC21FB"/>
    <w:rsid w:val="00DD2562"/>
    <w:rsid w:val="00DD3EEE"/>
    <w:rsid w:val="00DD54AF"/>
    <w:rsid w:val="00DD723B"/>
    <w:rsid w:val="00DE2483"/>
    <w:rsid w:val="00DE3578"/>
    <w:rsid w:val="00DE3C5E"/>
    <w:rsid w:val="00DE530A"/>
    <w:rsid w:val="00DE591D"/>
    <w:rsid w:val="00DF26CF"/>
    <w:rsid w:val="00DF582A"/>
    <w:rsid w:val="00E003D8"/>
    <w:rsid w:val="00E0250D"/>
    <w:rsid w:val="00E026CA"/>
    <w:rsid w:val="00E026D5"/>
    <w:rsid w:val="00E03744"/>
    <w:rsid w:val="00E10B90"/>
    <w:rsid w:val="00E12D8A"/>
    <w:rsid w:val="00E1684A"/>
    <w:rsid w:val="00E16D5F"/>
    <w:rsid w:val="00E17B76"/>
    <w:rsid w:val="00E21B4B"/>
    <w:rsid w:val="00E25AC4"/>
    <w:rsid w:val="00E269C0"/>
    <w:rsid w:val="00E3131C"/>
    <w:rsid w:val="00E31642"/>
    <w:rsid w:val="00E31A84"/>
    <w:rsid w:val="00E329A2"/>
    <w:rsid w:val="00E423B2"/>
    <w:rsid w:val="00E47264"/>
    <w:rsid w:val="00E47826"/>
    <w:rsid w:val="00E47C1D"/>
    <w:rsid w:val="00E51645"/>
    <w:rsid w:val="00E574D2"/>
    <w:rsid w:val="00E577EF"/>
    <w:rsid w:val="00E57D6A"/>
    <w:rsid w:val="00E616DB"/>
    <w:rsid w:val="00E643BF"/>
    <w:rsid w:val="00E658C6"/>
    <w:rsid w:val="00E711E2"/>
    <w:rsid w:val="00E71E99"/>
    <w:rsid w:val="00E729C9"/>
    <w:rsid w:val="00E80356"/>
    <w:rsid w:val="00E817D3"/>
    <w:rsid w:val="00E8357F"/>
    <w:rsid w:val="00E8450D"/>
    <w:rsid w:val="00E9348E"/>
    <w:rsid w:val="00E94507"/>
    <w:rsid w:val="00E96C94"/>
    <w:rsid w:val="00EA08DE"/>
    <w:rsid w:val="00EA30DA"/>
    <w:rsid w:val="00EA54C2"/>
    <w:rsid w:val="00EA77BD"/>
    <w:rsid w:val="00EB21EC"/>
    <w:rsid w:val="00EB2454"/>
    <w:rsid w:val="00EB4DE0"/>
    <w:rsid w:val="00EB57F8"/>
    <w:rsid w:val="00EB776E"/>
    <w:rsid w:val="00EC16AD"/>
    <w:rsid w:val="00EC384C"/>
    <w:rsid w:val="00EC425C"/>
    <w:rsid w:val="00EC490A"/>
    <w:rsid w:val="00EC64AE"/>
    <w:rsid w:val="00ED03EF"/>
    <w:rsid w:val="00ED201C"/>
    <w:rsid w:val="00ED2E5B"/>
    <w:rsid w:val="00ED39EC"/>
    <w:rsid w:val="00ED4FC5"/>
    <w:rsid w:val="00ED7062"/>
    <w:rsid w:val="00EE2B96"/>
    <w:rsid w:val="00EE68A1"/>
    <w:rsid w:val="00EF2DEB"/>
    <w:rsid w:val="00EF46B5"/>
    <w:rsid w:val="00EF6332"/>
    <w:rsid w:val="00EF6891"/>
    <w:rsid w:val="00EF68E5"/>
    <w:rsid w:val="00EF7F24"/>
    <w:rsid w:val="00F0349E"/>
    <w:rsid w:val="00F07D34"/>
    <w:rsid w:val="00F13064"/>
    <w:rsid w:val="00F1677A"/>
    <w:rsid w:val="00F20123"/>
    <w:rsid w:val="00F2360C"/>
    <w:rsid w:val="00F24C85"/>
    <w:rsid w:val="00F24F48"/>
    <w:rsid w:val="00F2504E"/>
    <w:rsid w:val="00F26B29"/>
    <w:rsid w:val="00F2718B"/>
    <w:rsid w:val="00F30528"/>
    <w:rsid w:val="00F36E11"/>
    <w:rsid w:val="00F444F0"/>
    <w:rsid w:val="00F51C7C"/>
    <w:rsid w:val="00F53414"/>
    <w:rsid w:val="00F56EAE"/>
    <w:rsid w:val="00F606A9"/>
    <w:rsid w:val="00F67348"/>
    <w:rsid w:val="00F70830"/>
    <w:rsid w:val="00F74781"/>
    <w:rsid w:val="00F8064C"/>
    <w:rsid w:val="00F823C5"/>
    <w:rsid w:val="00F85157"/>
    <w:rsid w:val="00F901A2"/>
    <w:rsid w:val="00F908E1"/>
    <w:rsid w:val="00F9725E"/>
    <w:rsid w:val="00F974F4"/>
    <w:rsid w:val="00FA1933"/>
    <w:rsid w:val="00FA50DC"/>
    <w:rsid w:val="00FA7015"/>
    <w:rsid w:val="00FA770B"/>
    <w:rsid w:val="00FB0F9A"/>
    <w:rsid w:val="00FB1232"/>
    <w:rsid w:val="00FB7A0C"/>
    <w:rsid w:val="00FC03B6"/>
    <w:rsid w:val="00FC0555"/>
    <w:rsid w:val="00FC0CA9"/>
    <w:rsid w:val="00FC2C62"/>
    <w:rsid w:val="00FC369D"/>
    <w:rsid w:val="00FC3ED8"/>
    <w:rsid w:val="00FC687E"/>
    <w:rsid w:val="00FC7F26"/>
    <w:rsid w:val="00FD0642"/>
    <w:rsid w:val="00FD19E7"/>
    <w:rsid w:val="00FD52B7"/>
    <w:rsid w:val="00FD5482"/>
    <w:rsid w:val="00FD7667"/>
    <w:rsid w:val="00FE21EE"/>
    <w:rsid w:val="00FE462B"/>
    <w:rsid w:val="00FE521C"/>
    <w:rsid w:val="00FF30CA"/>
    <w:rsid w:val="00FF317B"/>
    <w:rsid w:val="00FF3D17"/>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0802694">
      <w:marLeft w:val="0"/>
      <w:marRight w:val="0"/>
      <w:marTop w:val="0"/>
      <w:marBottom w:val="0"/>
      <w:divBdr>
        <w:top w:val="none" w:sz="0" w:space="0" w:color="auto"/>
        <w:left w:val="none" w:sz="0" w:space="0" w:color="auto"/>
        <w:bottom w:val="none" w:sz="0" w:space="0" w:color="auto"/>
        <w:right w:val="none" w:sz="0" w:space="0" w:color="auto"/>
      </w:divBdr>
    </w:div>
    <w:div w:id="150802695">
      <w:marLeft w:val="0"/>
      <w:marRight w:val="0"/>
      <w:marTop w:val="0"/>
      <w:marBottom w:val="0"/>
      <w:divBdr>
        <w:top w:val="none" w:sz="0" w:space="0" w:color="auto"/>
        <w:left w:val="none" w:sz="0" w:space="0" w:color="auto"/>
        <w:bottom w:val="none" w:sz="0" w:space="0" w:color="auto"/>
        <w:right w:val="none" w:sz="0" w:space="0" w:color="auto"/>
      </w:divBdr>
    </w:div>
    <w:div w:id="150802696">
      <w:marLeft w:val="0"/>
      <w:marRight w:val="0"/>
      <w:marTop w:val="0"/>
      <w:marBottom w:val="0"/>
      <w:divBdr>
        <w:top w:val="none" w:sz="0" w:space="0" w:color="auto"/>
        <w:left w:val="none" w:sz="0" w:space="0" w:color="auto"/>
        <w:bottom w:val="none" w:sz="0" w:space="0" w:color="auto"/>
        <w:right w:val="none" w:sz="0" w:space="0" w:color="auto"/>
      </w:divBdr>
      <w:divsChild>
        <w:div w:id="150802703">
          <w:marLeft w:val="0"/>
          <w:marRight w:val="0"/>
          <w:marTop w:val="0"/>
          <w:marBottom w:val="0"/>
          <w:divBdr>
            <w:top w:val="none" w:sz="0" w:space="0" w:color="auto"/>
            <w:left w:val="none" w:sz="0" w:space="0" w:color="auto"/>
            <w:bottom w:val="none" w:sz="0" w:space="0" w:color="auto"/>
            <w:right w:val="none" w:sz="0" w:space="0" w:color="auto"/>
          </w:divBdr>
          <w:divsChild>
            <w:div w:id="150802700">
              <w:marLeft w:val="0"/>
              <w:marRight w:val="0"/>
              <w:marTop w:val="0"/>
              <w:marBottom w:val="0"/>
              <w:divBdr>
                <w:top w:val="none" w:sz="0" w:space="0" w:color="auto"/>
                <w:left w:val="none" w:sz="0" w:space="0" w:color="auto"/>
                <w:bottom w:val="none" w:sz="0" w:space="0" w:color="auto"/>
                <w:right w:val="none" w:sz="0" w:space="0" w:color="auto"/>
              </w:divBdr>
              <w:divsChild>
                <w:div w:id="150802697">
                  <w:marLeft w:val="0"/>
                  <w:marRight w:val="0"/>
                  <w:marTop w:val="100"/>
                  <w:marBottom w:val="100"/>
                  <w:divBdr>
                    <w:top w:val="none" w:sz="0" w:space="0" w:color="auto"/>
                    <w:left w:val="none" w:sz="0" w:space="0" w:color="auto"/>
                    <w:bottom w:val="none" w:sz="0" w:space="0" w:color="auto"/>
                    <w:right w:val="none" w:sz="0" w:space="0" w:color="auto"/>
                  </w:divBdr>
                  <w:divsChild>
                    <w:div w:id="150802709">
                      <w:marLeft w:val="0"/>
                      <w:marRight w:val="0"/>
                      <w:marTop w:val="0"/>
                      <w:marBottom w:val="0"/>
                      <w:divBdr>
                        <w:top w:val="none" w:sz="0" w:space="0" w:color="auto"/>
                        <w:left w:val="none" w:sz="0" w:space="0" w:color="auto"/>
                        <w:bottom w:val="none" w:sz="0" w:space="0" w:color="auto"/>
                        <w:right w:val="none" w:sz="0" w:space="0" w:color="auto"/>
                      </w:divBdr>
                      <w:divsChild>
                        <w:div w:id="150802708">
                          <w:marLeft w:val="0"/>
                          <w:marRight w:val="0"/>
                          <w:marTop w:val="0"/>
                          <w:marBottom w:val="0"/>
                          <w:divBdr>
                            <w:top w:val="none" w:sz="0" w:space="0" w:color="auto"/>
                            <w:left w:val="none" w:sz="0" w:space="0" w:color="auto"/>
                            <w:bottom w:val="none" w:sz="0" w:space="0" w:color="auto"/>
                            <w:right w:val="none" w:sz="0" w:space="0" w:color="auto"/>
                          </w:divBdr>
                          <w:divsChild>
                            <w:div w:id="150802705">
                              <w:marLeft w:val="0"/>
                              <w:marRight w:val="0"/>
                              <w:marTop w:val="0"/>
                              <w:marBottom w:val="0"/>
                              <w:divBdr>
                                <w:top w:val="none" w:sz="0" w:space="0" w:color="auto"/>
                                <w:left w:val="none" w:sz="0" w:space="0" w:color="auto"/>
                                <w:bottom w:val="none" w:sz="0" w:space="0" w:color="auto"/>
                                <w:right w:val="none" w:sz="0" w:space="0" w:color="auto"/>
                              </w:divBdr>
                              <w:divsChild>
                                <w:div w:id="150802710">
                                  <w:marLeft w:val="0"/>
                                  <w:marRight w:val="0"/>
                                  <w:marTop w:val="0"/>
                                  <w:marBottom w:val="0"/>
                                  <w:divBdr>
                                    <w:top w:val="none" w:sz="0" w:space="0" w:color="auto"/>
                                    <w:left w:val="none" w:sz="0" w:space="0" w:color="auto"/>
                                    <w:bottom w:val="none" w:sz="0" w:space="0" w:color="auto"/>
                                    <w:right w:val="none" w:sz="0" w:space="0" w:color="auto"/>
                                  </w:divBdr>
                                  <w:divsChild>
                                    <w:div w:id="150802698">
                                      <w:marLeft w:val="0"/>
                                      <w:marRight w:val="0"/>
                                      <w:marTop w:val="0"/>
                                      <w:marBottom w:val="0"/>
                                      <w:divBdr>
                                        <w:top w:val="none" w:sz="0" w:space="0" w:color="auto"/>
                                        <w:left w:val="none" w:sz="0" w:space="0" w:color="auto"/>
                                        <w:bottom w:val="none" w:sz="0" w:space="0" w:color="auto"/>
                                        <w:right w:val="none" w:sz="0" w:space="0" w:color="auto"/>
                                      </w:divBdr>
                                      <w:divsChild>
                                        <w:div w:id="150802712">
                                          <w:marLeft w:val="0"/>
                                          <w:marRight w:val="0"/>
                                          <w:marTop w:val="0"/>
                                          <w:marBottom w:val="0"/>
                                          <w:divBdr>
                                            <w:top w:val="none" w:sz="0" w:space="0" w:color="auto"/>
                                            <w:left w:val="none" w:sz="0" w:space="0" w:color="auto"/>
                                            <w:bottom w:val="none" w:sz="0" w:space="0" w:color="auto"/>
                                            <w:right w:val="none" w:sz="0" w:space="0" w:color="auto"/>
                                          </w:divBdr>
                                          <w:divsChild>
                                            <w:div w:id="150802701">
                                              <w:marLeft w:val="0"/>
                                              <w:marRight w:val="0"/>
                                              <w:marTop w:val="0"/>
                                              <w:marBottom w:val="0"/>
                                              <w:divBdr>
                                                <w:top w:val="none" w:sz="0" w:space="0" w:color="auto"/>
                                                <w:left w:val="none" w:sz="0" w:space="0" w:color="auto"/>
                                                <w:bottom w:val="none" w:sz="0" w:space="0" w:color="auto"/>
                                                <w:right w:val="none" w:sz="0" w:space="0" w:color="auto"/>
                                              </w:divBdr>
                                              <w:divsChild>
                                                <w:div w:id="150802706">
                                                  <w:marLeft w:val="0"/>
                                                  <w:marRight w:val="300"/>
                                                  <w:marTop w:val="0"/>
                                                  <w:marBottom w:val="0"/>
                                                  <w:divBdr>
                                                    <w:top w:val="none" w:sz="0" w:space="0" w:color="auto"/>
                                                    <w:left w:val="none" w:sz="0" w:space="0" w:color="auto"/>
                                                    <w:bottom w:val="none" w:sz="0" w:space="0" w:color="auto"/>
                                                    <w:right w:val="none" w:sz="0" w:space="0" w:color="auto"/>
                                                  </w:divBdr>
                                                  <w:divsChild>
                                                    <w:div w:id="150802713">
                                                      <w:marLeft w:val="0"/>
                                                      <w:marRight w:val="0"/>
                                                      <w:marTop w:val="0"/>
                                                      <w:marBottom w:val="0"/>
                                                      <w:divBdr>
                                                        <w:top w:val="none" w:sz="0" w:space="0" w:color="auto"/>
                                                        <w:left w:val="none" w:sz="0" w:space="0" w:color="auto"/>
                                                        <w:bottom w:val="none" w:sz="0" w:space="0" w:color="auto"/>
                                                        <w:right w:val="none" w:sz="0" w:space="0" w:color="auto"/>
                                                      </w:divBdr>
                                                      <w:divsChild>
                                                        <w:div w:id="150802702">
                                                          <w:marLeft w:val="0"/>
                                                          <w:marRight w:val="0"/>
                                                          <w:marTop w:val="0"/>
                                                          <w:marBottom w:val="0"/>
                                                          <w:divBdr>
                                                            <w:top w:val="none" w:sz="0" w:space="0" w:color="auto"/>
                                                            <w:left w:val="none" w:sz="0" w:space="0" w:color="auto"/>
                                                            <w:bottom w:val="none" w:sz="0" w:space="0" w:color="auto"/>
                                                            <w:right w:val="none" w:sz="0" w:space="0" w:color="auto"/>
                                                          </w:divBdr>
                                                          <w:divsChild>
                                                            <w:div w:id="150802707">
                                                              <w:marLeft w:val="0"/>
                                                              <w:marRight w:val="0"/>
                                                              <w:marTop w:val="0"/>
                                                              <w:marBottom w:val="0"/>
                                                              <w:divBdr>
                                                                <w:top w:val="none" w:sz="0" w:space="0" w:color="auto"/>
                                                                <w:left w:val="none" w:sz="0" w:space="0" w:color="auto"/>
                                                                <w:bottom w:val="none" w:sz="0" w:space="0" w:color="auto"/>
                                                                <w:right w:val="none" w:sz="0" w:space="0" w:color="auto"/>
                                                              </w:divBdr>
                                                              <w:divsChild>
                                                                <w:div w:id="150802704">
                                                                  <w:marLeft w:val="0"/>
                                                                  <w:marRight w:val="0"/>
                                                                  <w:marTop w:val="0"/>
                                                                  <w:marBottom w:val="0"/>
                                                                  <w:divBdr>
                                                                    <w:top w:val="none" w:sz="0" w:space="0" w:color="auto"/>
                                                                    <w:left w:val="none" w:sz="0" w:space="0" w:color="auto"/>
                                                                    <w:bottom w:val="none" w:sz="0" w:space="0" w:color="auto"/>
                                                                    <w:right w:val="none" w:sz="0" w:space="0" w:color="auto"/>
                                                                  </w:divBdr>
                                                                  <w:divsChild>
                                                                    <w:div w:id="150802711">
                                                                      <w:marLeft w:val="0"/>
                                                                      <w:marRight w:val="0"/>
                                                                      <w:marTop w:val="0"/>
                                                                      <w:marBottom w:val="0"/>
                                                                      <w:divBdr>
                                                                        <w:top w:val="none" w:sz="0" w:space="0" w:color="auto"/>
                                                                        <w:left w:val="none" w:sz="0" w:space="0" w:color="auto"/>
                                                                        <w:bottom w:val="none" w:sz="0" w:space="0" w:color="auto"/>
                                                                        <w:right w:val="none" w:sz="0" w:space="0" w:color="auto"/>
                                                                      </w:divBdr>
                                                                      <w:divsChild>
                                                                        <w:div w:id="15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2</Pages>
  <Words>395</Words>
  <Characters>2253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16</cp:revision>
  <cp:lastPrinted>2016-08-10T13:35:00Z</cp:lastPrinted>
  <dcterms:created xsi:type="dcterms:W3CDTF">2016-08-10T12:10:00Z</dcterms:created>
  <dcterms:modified xsi:type="dcterms:W3CDTF">2016-08-10T19:48:00Z</dcterms:modified>
</cp:coreProperties>
</file>